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F8" w:rsidRDefault="00E55D0D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宋体" w:hint="eastAsia"/>
          <w:sz w:val="30"/>
          <w:szCs w:val="30"/>
        </w:rPr>
        <w:t>1</w:t>
      </w:r>
      <w:r>
        <w:rPr>
          <w:rFonts w:ascii="黑体" w:eastAsia="黑体" w:hAnsi="宋体" w:hint="eastAsia"/>
          <w:sz w:val="30"/>
          <w:szCs w:val="30"/>
        </w:rPr>
        <w:t>：</w:t>
      </w:r>
    </w:p>
    <w:p w:rsidR="00CB4BF8" w:rsidRDefault="00E55D0D">
      <w:pPr>
        <w:spacing w:line="240" w:lineRule="exact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CB4BF8" w:rsidRDefault="00CB4BF8">
      <w:pPr>
        <w:spacing w:line="240" w:lineRule="exact"/>
        <w:rPr>
          <w:rFonts w:ascii="方正大标宋简体" w:eastAsia="方正大标宋简体"/>
          <w:sz w:val="44"/>
          <w:szCs w:val="44"/>
        </w:rPr>
      </w:pPr>
    </w:p>
    <w:p w:rsidR="00CB4BF8" w:rsidRDefault="00E55D0D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参加活动人员信息表</w:t>
      </w:r>
      <w:bookmarkStart w:id="0" w:name="_GoBack"/>
      <w:bookmarkEnd w:id="0"/>
    </w:p>
    <w:p w:rsidR="00CB4BF8" w:rsidRDefault="00CB4BF8">
      <w:pPr>
        <w:spacing w:line="600" w:lineRule="exact"/>
        <w:rPr>
          <w:rFonts w:ascii="仿宋" w:eastAsia="仿宋" w:hAnsi="仿宋"/>
          <w:color w:val="000000"/>
          <w:sz w:val="28"/>
          <w:szCs w:val="28"/>
        </w:rPr>
      </w:pPr>
    </w:p>
    <w:p w:rsidR="00CB4BF8" w:rsidRDefault="00E55D0D">
      <w:pPr>
        <w:spacing w:line="6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填报单位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联系人：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联系电话：</w:t>
      </w:r>
    </w:p>
    <w:tbl>
      <w:tblPr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558"/>
        <w:gridCol w:w="2039"/>
        <w:gridCol w:w="1560"/>
        <w:gridCol w:w="1134"/>
        <w:gridCol w:w="1215"/>
      </w:tblGrid>
      <w:tr w:rsidR="00CB4BF8">
        <w:trPr>
          <w:cantSplit/>
          <w:trHeight w:val="6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专业特长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工作单位及职务职称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对接需求</w:t>
            </w:r>
          </w:p>
          <w:p w:rsidR="00CB4BF8" w:rsidRDefault="00E55D0D">
            <w:pPr>
              <w:spacing w:line="320" w:lineRule="exact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</w:tr>
      <w:tr w:rsidR="00CB4BF8">
        <w:trPr>
          <w:cantSplit/>
          <w:trHeight w:val="11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BF8">
        <w:trPr>
          <w:cantSplit/>
          <w:trHeight w:val="112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BF8" w:rsidRDefault="00CB4BF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B4BF8" w:rsidRDefault="00E55D0D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</w:p>
    <w:p w:rsidR="00CB4BF8" w:rsidRDefault="00E55D0D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请于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日前，</w:t>
      </w:r>
      <w:hyperlink r:id="rId7" w:history="1">
        <w:r>
          <w:rPr>
            <w:rStyle w:val="15"/>
            <w:rFonts w:ascii="仿宋" w:eastAsia="仿宋" w:hAnsi="仿宋" w:hint="eastAsia"/>
            <w:b w:val="0"/>
            <w:color w:val="000000"/>
            <w:sz w:val="28"/>
            <w:szCs w:val="28"/>
          </w:rPr>
          <w:t>将本表及附件</w:t>
        </w:r>
        <w:r>
          <w:rPr>
            <w:rStyle w:val="15"/>
            <w:rFonts w:ascii="仿宋" w:eastAsia="仿宋" w:hAnsi="仿宋" w:hint="eastAsia"/>
            <w:b w:val="0"/>
            <w:color w:val="000000"/>
            <w:sz w:val="28"/>
            <w:szCs w:val="28"/>
          </w:rPr>
          <w:t>2</w:t>
        </w:r>
        <w:r>
          <w:rPr>
            <w:rStyle w:val="15"/>
            <w:rFonts w:ascii="仿宋" w:eastAsia="仿宋" w:hAnsi="仿宋" w:hint="eastAsia"/>
            <w:b w:val="0"/>
            <w:color w:val="000000"/>
            <w:sz w:val="28"/>
            <w:szCs w:val="28"/>
          </w:rPr>
          <w:t>以</w:t>
        </w:r>
        <w:r>
          <w:rPr>
            <w:rStyle w:val="15"/>
            <w:rFonts w:ascii="仿宋" w:eastAsia="仿宋" w:hAnsi="仿宋" w:hint="eastAsia"/>
            <w:b w:val="0"/>
            <w:color w:val="000000"/>
            <w:sz w:val="28"/>
            <w:szCs w:val="28"/>
          </w:rPr>
          <w:t>word</w:t>
        </w:r>
        <w:r>
          <w:rPr>
            <w:rStyle w:val="15"/>
            <w:rFonts w:ascii="仿宋" w:eastAsia="仿宋" w:hAnsi="仿宋" w:hint="eastAsia"/>
            <w:b w:val="0"/>
            <w:color w:val="000000"/>
            <w:sz w:val="28"/>
            <w:szCs w:val="28"/>
          </w:rPr>
          <w:t>格式发电子邮件至</w:t>
        </w:r>
        <w:r>
          <w:rPr>
            <w:rStyle w:val="15"/>
            <w:rFonts w:ascii="仿宋" w:eastAsia="仿宋" w:hAnsi="仿宋" w:hint="eastAsia"/>
            <w:b w:val="0"/>
            <w:color w:val="000000"/>
            <w:sz w:val="28"/>
            <w:szCs w:val="28"/>
          </w:rPr>
          <w:t>734077828</w:t>
        </w:r>
        <w:r>
          <w:rPr>
            <w:rStyle w:val="15"/>
            <w:rFonts w:ascii="仿宋" w:eastAsia="仿宋" w:hAnsi="仿宋"/>
            <w:b w:val="0"/>
            <w:color w:val="000000"/>
            <w:sz w:val="28"/>
            <w:szCs w:val="28"/>
          </w:rPr>
          <w:t xml:space="preserve">@qq.com </w:t>
        </w:r>
      </w:hyperlink>
      <w:r>
        <w:rPr>
          <w:rFonts w:ascii="仿宋" w:eastAsia="仿宋" w:hAnsi="仿宋" w:hint="eastAsia"/>
          <w:b/>
          <w:sz w:val="28"/>
          <w:szCs w:val="28"/>
        </w:rPr>
        <w:t>；</w:t>
      </w:r>
    </w:p>
    <w:p w:rsidR="00CB4BF8" w:rsidRDefault="00E55D0D">
      <w:pPr>
        <w:spacing w:line="500" w:lineRule="exact"/>
        <w:rPr>
          <w:rFonts w:eastAsia="仿宋"/>
          <w:szCs w:val="21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市科协</w:t>
      </w:r>
      <w:r>
        <w:rPr>
          <w:rFonts w:ascii="仿宋" w:eastAsia="仿宋" w:hAnsi="仿宋" w:hint="eastAsia"/>
          <w:sz w:val="28"/>
          <w:szCs w:val="28"/>
        </w:rPr>
        <w:t>收到名单后将尽快建立微信群，通知相关具体事宜。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从</w:t>
      </w:r>
      <w:r>
        <w:rPr>
          <w:rFonts w:ascii="仿宋" w:eastAsia="仿宋" w:hAnsi="仿宋" w:hint="eastAsia"/>
          <w:sz w:val="28"/>
          <w:szCs w:val="28"/>
        </w:rPr>
        <w:t>市科技中心</w:t>
      </w:r>
      <w:r>
        <w:rPr>
          <w:rFonts w:ascii="仿宋" w:eastAsia="仿宋" w:hAnsi="仿宋" w:hint="eastAsia"/>
          <w:sz w:val="28"/>
          <w:szCs w:val="28"/>
        </w:rPr>
        <w:t>集中出发，按分组分别前往肇庆市封开县和德庆县，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返程。</w:t>
      </w:r>
    </w:p>
    <w:p w:rsidR="00CB4BF8" w:rsidRDefault="00CB4BF8">
      <w:pPr>
        <w:widowControl/>
        <w:jc w:val="left"/>
        <w:rPr>
          <w:rFonts w:ascii="黑体" w:eastAsia="黑体" w:hAnsi="黑体" w:cs="宋体"/>
        </w:rPr>
        <w:sectPr w:rsidR="00CB4BF8">
          <w:footerReference w:type="even" r:id="rId8"/>
          <w:pgSz w:w="11906" w:h="16838"/>
          <w:pgMar w:top="1440" w:right="1797" w:bottom="1440" w:left="1797" w:header="851" w:footer="851" w:gutter="0"/>
          <w:cols w:space="720"/>
          <w:docGrid w:type="lines" w:linePitch="312"/>
        </w:sectPr>
      </w:pPr>
    </w:p>
    <w:p w:rsidR="00CB4BF8" w:rsidRDefault="00E55D0D">
      <w:pPr>
        <w:spacing w:line="600" w:lineRule="exact"/>
        <w:rPr>
          <w:rFonts w:ascii="黑体" w:eastAsia="黑体" w:hAnsi="宋体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CB4BF8" w:rsidRDefault="00E55D0D">
      <w:pPr>
        <w:spacing w:line="60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CB4BF8" w:rsidRDefault="00E55D0D">
      <w:pPr>
        <w:spacing w:line="600" w:lineRule="exact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XXX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同志简介（模板）</w:t>
      </w:r>
    </w:p>
    <w:p w:rsidR="00CB4BF8" w:rsidRDefault="00E55D0D">
      <w:pPr>
        <w:spacing w:line="600" w:lineRule="exact"/>
        <w:rPr>
          <w:rFonts w:ascii="仿宋" w:eastAsia="仿宋" w:hAnsi="仿宋"/>
          <w:kern w:val="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noProof/>
          <w:kern w:val="0"/>
          <w:sz w:val="44"/>
          <w:szCs w:val="4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1733550</wp:posOffset>
            </wp:positionH>
            <wp:positionV relativeFrom="line">
              <wp:posOffset>228600</wp:posOffset>
            </wp:positionV>
            <wp:extent cx="1504950" cy="1704975"/>
            <wp:effectExtent l="0" t="0" r="0" b="9525"/>
            <wp:wrapSquare wrapText="bothSides"/>
            <wp:docPr id="1" name="图片 2" descr="wps8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8EB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kern w:val="0"/>
          <w:sz w:val="30"/>
          <w:szCs w:val="30"/>
        </w:rPr>
        <w:t xml:space="preserve">    </w:t>
      </w:r>
    </w:p>
    <w:p w:rsidR="00CB4BF8" w:rsidRDefault="00E55D0D">
      <w:pPr>
        <w:spacing w:line="600" w:lineRule="exac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</w:t>
      </w:r>
    </w:p>
    <w:p w:rsidR="00CB4BF8" w:rsidRDefault="00E55D0D">
      <w:pPr>
        <w:spacing w:line="600" w:lineRule="exac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</w:t>
      </w:r>
    </w:p>
    <w:p w:rsidR="00CB4BF8" w:rsidRDefault="00E55D0D">
      <w:pPr>
        <w:spacing w:line="600" w:lineRule="exac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</w:t>
      </w:r>
    </w:p>
    <w:p w:rsidR="00CB4BF8" w:rsidRDefault="00E55D0D">
      <w:pPr>
        <w:spacing w:line="600" w:lineRule="exac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</w:t>
      </w:r>
    </w:p>
    <w:p w:rsidR="00CB4BF8" w:rsidRDefault="00E55D0D">
      <w:pPr>
        <w:spacing w:line="400" w:lineRule="exac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          </w:t>
      </w:r>
    </w:p>
    <w:p w:rsidR="00CB4BF8" w:rsidRDefault="00E55D0D">
      <w:pPr>
        <w:spacing w:line="580" w:lineRule="exact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（请在方框内插入近期免冠彩色照片）</w:t>
      </w:r>
    </w:p>
    <w:p w:rsidR="00CB4BF8" w:rsidRDefault="00E55D0D">
      <w:pPr>
        <w:spacing w:line="580" w:lineRule="exac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hint="eastAsia"/>
          <w:kern w:val="0"/>
        </w:rPr>
        <w:t>XXX</w:t>
      </w:r>
      <w:r>
        <w:rPr>
          <w:rFonts w:ascii="仿宋" w:eastAsia="仿宋" w:hAnsi="仿宋" w:hint="eastAsia"/>
          <w:kern w:val="0"/>
        </w:rPr>
        <w:t>，男，汉族，</w:t>
      </w:r>
      <w:r>
        <w:rPr>
          <w:rFonts w:ascii="仿宋" w:eastAsia="仿宋" w:hAnsi="仿宋" w:hint="eastAsia"/>
          <w:kern w:val="0"/>
        </w:rPr>
        <w:t>40</w:t>
      </w:r>
      <w:r>
        <w:rPr>
          <w:rFonts w:ascii="仿宋" w:eastAsia="仿宋" w:hAnsi="仿宋" w:hint="eastAsia"/>
          <w:kern w:val="0"/>
        </w:rPr>
        <w:t>岁，中共党员，</w:t>
      </w:r>
      <w:r>
        <w:rPr>
          <w:rFonts w:ascii="仿宋" w:eastAsia="仿宋" w:hAnsi="仿宋" w:hint="eastAsia"/>
          <w:kern w:val="0"/>
        </w:rPr>
        <w:t>AAA</w:t>
      </w:r>
      <w:r>
        <w:rPr>
          <w:rFonts w:ascii="仿宋" w:eastAsia="仿宋" w:hAnsi="仿宋" w:hint="eastAsia"/>
          <w:kern w:val="0"/>
        </w:rPr>
        <w:t>单位研究员，博士生导师。从事</w:t>
      </w:r>
      <w:r>
        <w:rPr>
          <w:rFonts w:ascii="仿宋" w:eastAsia="仿宋" w:hAnsi="仿宋" w:hint="eastAsia"/>
          <w:kern w:val="0"/>
        </w:rPr>
        <w:t>XXXXXX</w:t>
      </w:r>
      <w:r>
        <w:rPr>
          <w:rFonts w:ascii="仿宋" w:eastAsia="仿宋" w:hAnsi="仿宋" w:hint="eastAsia"/>
          <w:kern w:val="0"/>
        </w:rPr>
        <w:t>领域的科研工作，在我国（省）</w:t>
      </w:r>
      <w:r>
        <w:rPr>
          <w:rFonts w:ascii="仿宋" w:eastAsia="仿宋" w:hAnsi="仿宋" w:hint="eastAsia"/>
          <w:kern w:val="0"/>
        </w:rPr>
        <w:t>XXXXXXXXXXXXX</w:t>
      </w:r>
      <w:r>
        <w:rPr>
          <w:rFonts w:ascii="仿宋" w:eastAsia="仿宋" w:hAnsi="仿宋" w:hint="eastAsia"/>
          <w:kern w:val="0"/>
        </w:rPr>
        <w:t>等方面取得了重大科研成果，这些成果从理论和方法上对</w:t>
      </w:r>
      <w:r>
        <w:rPr>
          <w:rFonts w:ascii="仿宋" w:eastAsia="仿宋" w:hAnsi="仿宋" w:hint="eastAsia"/>
          <w:kern w:val="0"/>
        </w:rPr>
        <w:t>XXXXXX</w:t>
      </w:r>
      <w:r>
        <w:rPr>
          <w:rFonts w:ascii="仿宋" w:eastAsia="仿宋" w:hAnsi="仿宋" w:hint="eastAsia"/>
          <w:kern w:val="0"/>
        </w:rPr>
        <w:t>研究产生深远的影响，对</w:t>
      </w:r>
      <w:r>
        <w:rPr>
          <w:rFonts w:ascii="仿宋" w:eastAsia="仿宋" w:hAnsi="仿宋" w:hint="eastAsia"/>
          <w:kern w:val="0"/>
        </w:rPr>
        <w:t>XXXXXXXX</w:t>
      </w:r>
      <w:r>
        <w:rPr>
          <w:rFonts w:ascii="仿宋" w:eastAsia="仿宋" w:hAnsi="仿宋" w:hint="eastAsia"/>
          <w:kern w:val="0"/>
        </w:rPr>
        <w:t>具有重要意义。获国家自然科学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等奖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项（排名第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），广东省自然科学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等奖</w:t>
      </w:r>
      <w:r>
        <w:rPr>
          <w:rFonts w:ascii="仿宋" w:eastAsia="仿宋" w:hAnsi="仿宋" w:hint="eastAsia"/>
        </w:rPr>
        <w:t>（排名第</w:t>
      </w:r>
      <w:r>
        <w:rPr>
          <w:rFonts w:ascii="仿宋" w:eastAsia="仿宋" w:hAnsi="仿宋" w:hint="eastAsia"/>
        </w:rPr>
        <w:t>X</w:t>
      </w:r>
      <w:r>
        <w:rPr>
          <w:rFonts w:ascii="仿宋" w:eastAsia="仿宋" w:hAnsi="仿宋" w:hint="eastAsia"/>
        </w:rPr>
        <w:t>）与</w:t>
      </w:r>
      <w:r>
        <w:rPr>
          <w:rFonts w:ascii="仿宋" w:eastAsia="仿宋" w:hAnsi="仿宋" w:hint="eastAsia"/>
        </w:rPr>
        <w:t>X</w:t>
      </w:r>
      <w:r>
        <w:rPr>
          <w:rFonts w:ascii="仿宋" w:eastAsia="仿宋" w:hAnsi="仿宋" w:hint="eastAsia"/>
        </w:rPr>
        <w:t>等奖（排名第</w:t>
      </w:r>
      <w:r>
        <w:rPr>
          <w:rFonts w:ascii="仿宋" w:eastAsia="仿宋" w:hAnsi="仿宋" w:hint="eastAsia"/>
        </w:rPr>
        <w:t>X</w:t>
      </w:r>
      <w:r>
        <w:rPr>
          <w:rFonts w:ascii="仿宋" w:eastAsia="仿宋" w:hAnsi="仿宋" w:hint="eastAsia"/>
        </w:rPr>
        <w:t>）各</w:t>
      </w:r>
      <w:r>
        <w:rPr>
          <w:rFonts w:ascii="仿宋" w:eastAsia="仿宋" w:hAnsi="仿宋" w:hint="eastAsia"/>
        </w:rPr>
        <w:t>X</w:t>
      </w:r>
      <w:r>
        <w:rPr>
          <w:rFonts w:ascii="仿宋" w:eastAsia="仿宋" w:hAnsi="仿宋" w:hint="eastAsia"/>
        </w:rPr>
        <w:t>项</w:t>
      </w:r>
      <w:r>
        <w:rPr>
          <w:rFonts w:ascii="仿宋" w:eastAsia="仿宋" w:hAnsi="仿宋" w:hint="eastAsia"/>
          <w:kern w:val="0"/>
        </w:rPr>
        <w:t>，广东省丁颖科技奖；获国家发明专利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项；出版专著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部；发表科研论文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篇，其中被</w:t>
      </w:r>
      <w:r>
        <w:rPr>
          <w:rFonts w:ascii="仿宋" w:eastAsia="仿宋" w:hAnsi="仿宋" w:hint="eastAsia"/>
          <w:kern w:val="0"/>
        </w:rPr>
        <w:t>SCI</w:t>
      </w:r>
      <w:r>
        <w:rPr>
          <w:rFonts w:ascii="仿宋" w:eastAsia="仿宋" w:hAnsi="仿宋" w:hint="eastAsia"/>
          <w:kern w:val="0"/>
        </w:rPr>
        <w:t>收录论文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篇；发表论著已被引用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篇次，</w:t>
      </w:r>
      <w:r>
        <w:rPr>
          <w:rFonts w:ascii="仿宋" w:eastAsia="仿宋" w:hAnsi="仿宋" w:hint="eastAsia"/>
          <w:kern w:val="0"/>
        </w:rPr>
        <w:t>其中</w:t>
      </w:r>
      <w:r>
        <w:rPr>
          <w:rFonts w:ascii="仿宋" w:eastAsia="仿宋" w:hAnsi="仿宋" w:hint="eastAsia"/>
          <w:kern w:val="0"/>
        </w:rPr>
        <w:t>SCI</w:t>
      </w:r>
      <w:r>
        <w:rPr>
          <w:rFonts w:ascii="仿宋" w:eastAsia="仿宋" w:hAnsi="仿宋" w:hint="eastAsia"/>
          <w:kern w:val="0"/>
        </w:rPr>
        <w:t>论文引用</w:t>
      </w:r>
      <w:r>
        <w:rPr>
          <w:rFonts w:ascii="仿宋" w:eastAsia="仿宋" w:hAnsi="仿宋" w:hint="eastAsia"/>
          <w:kern w:val="0"/>
        </w:rPr>
        <w:t>X</w:t>
      </w:r>
      <w:r>
        <w:rPr>
          <w:rFonts w:ascii="仿宋" w:eastAsia="仿宋" w:hAnsi="仿宋" w:hint="eastAsia"/>
          <w:kern w:val="0"/>
        </w:rPr>
        <w:t>篇次。</w:t>
      </w:r>
    </w:p>
    <w:p w:rsidR="00CB4BF8" w:rsidRDefault="00CB4BF8">
      <w:pPr>
        <w:spacing w:line="580" w:lineRule="exact"/>
        <w:rPr>
          <w:rFonts w:ascii="仿宋" w:eastAsia="仿宋" w:hAnsi="仿宋" w:cs="黑体"/>
          <w:spacing w:val="-4"/>
          <w:kern w:val="0"/>
        </w:rPr>
      </w:pPr>
    </w:p>
    <w:p w:rsidR="00CB4BF8" w:rsidRDefault="00E55D0D">
      <w:pPr>
        <w:spacing w:line="500" w:lineRule="exact"/>
        <w:rPr>
          <w:rFonts w:ascii="仿宋" w:eastAsia="仿宋" w:hAnsi="仿宋" w:cs="楷体"/>
          <w:b/>
          <w:bCs/>
          <w:spacing w:val="-4"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pacing w:val="-4"/>
          <w:kern w:val="0"/>
          <w:sz w:val="28"/>
          <w:szCs w:val="28"/>
        </w:rPr>
        <w:t>备注：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请按此模板据实撰写个人简介，连同附件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1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，于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10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月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30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日前</w:t>
      </w:r>
    </w:p>
    <w:p w:rsidR="00CB4BF8" w:rsidRDefault="00E55D0D">
      <w:pPr>
        <w:spacing w:line="500" w:lineRule="exact"/>
        <w:ind w:firstLineChars="400" w:firstLine="1092"/>
      </w:pP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以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word</w:t>
      </w:r>
      <w:r>
        <w:rPr>
          <w:rFonts w:ascii="仿宋" w:eastAsia="仿宋" w:hAnsi="仿宋" w:cs="楷体" w:hint="eastAsia"/>
          <w:b/>
          <w:bCs/>
          <w:spacing w:val="-4"/>
          <w:sz w:val="28"/>
          <w:szCs w:val="28"/>
        </w:rPr>
        <w:t>格式发电子邮件至</w:t>
      </w:r>
      <w:r>
        <w:rPr>
          <w:rStyle w:val="15"/>
          <w:rFonts w:ascii="仿宋" w:eastAsia="仿宋" w:hAnsi="仿宋" w:hint="eastAsia"/>
          <w:b w:val="0"/>
          <w:color w:val="000000"/>
          <w:sz w:val="28"/>
          <w:szCs w:val="28"/>
        </w:rPr>
        <w:t>734077828</w:t>
      </w:r>
      <w:r>
        <w:rPr>
          <w:rFonts w:ascii="仿宋" w:eastAsia="仿宋" w:hAnsi="仿宋" w:cs="楷体"/>
          <w:b/>
          <w:bCs/>
          <w:spacing w:val="-4"/>
          <w:sz w:val="28"/>
          <w:szCs w:val="28"/>
        </w:rPr>
        <w:t>@qq.com</w:t>
      </w:r>
      <w:r>
        <w:rPr>
          <w:rFonts w:ascii="仿宋" w:eastAsia="仿宋" w:hAnsi="仿宋" w:cs="楷体" w:hint="eastAsia"/>
          <w:b/>
          <w:bCs/>
          <w:sz w:val="28"/>
          <w:szCs w:val="28"/>
        </w:rPr>
        <w:t>。</w:t>
      </w:r>
      <w:r>
        <w:rPr>
          <w:rFonts w:ascii="仿宋" w:eastAsia="仿宋" w:hAnsi="仿宋" w:cs="楷体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楷体" w:hint="eastAsia"/>
          <w:b/>
          <w:bCs/>
        </w:rPr>
        <w:t xml:space="preserve"> </w:t>
      </w:r>
    </w:p>
    <w:p w:rsidR="00CB4BF8" w:rsidRDefault="00CB4BF8">
      <w:pPr>
        <w:spacing w:line="560" w:lineRule="exact"/>
        <w:ind w:firstLineChars="200" w:firstLine="643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ind w:firstLineChars="200" w:firstLine="643"/>
        <w:rPr>
          <w:rFonts w:ascii="仿宋" w:eastAsia="仿宋" w:hAnsi="仿宋" w:cs="黑体"/>
          <w:b/>
          <w:bCs/>
          <w:kern w:val="0"/>
        </w:rPr>
      </w:pPr>
    </w:p>
    <w:p w:rsidR="00CB4BF8" w:rsidRDefault="00E55D0D">
      <w:pPr>
        <w:spacing w:line="6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CB4BF8" w:rsidRDefault="00CB4BF8">
      <w:pPr>
        <w:spacing w:line="600" w:lineRule="exact"/>
        <w:rPr>
          <w:rFonts w:ascii="黑体" w:eastAsia="黑体" w:hAnsi="黑体"/>
          <w:sz w:val="30"/>
          <w:szCs w:val="30"/>
        </w:rPr>
      </w:pPr>
    </w:p>
    <w:p w:rsidR="00CB4BF8" w:rsidRDefault="00E55D0D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活动日程安排</w:t>
      </w:r>
    </w:p>
    <w:p w:rsidR="00CB4BF8" w:rsidRDefault="00CB4BF8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tbl>
      <w:tblPr>
        <w:tblStyle w:val="a4"/>
        <w:tblW w:w="8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4870"/>
      </w:tblGrid>
      <w:tr w:rsidR="00CB4BF8">
        <w:trPr>
          <w:trHeight w:val="872"/>
        </w:trPr>
        <w:tc>
          <w:tcPr>
            <w:tcW w:w="1844" w:type="dxa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期</w:t>
            </w:r>
          </w:p>
        </w:tc>
        <w:tc>
          <w:tcPr>
            <w:tcW w:w="2126" w:type="dxa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时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间</w:t>
            </w:r>
          </w:p>
        </w:tc>
        <w:tc>
          <w:tcPr>
            <w:tcW w:w="4870" w:type="dxa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活动内容</w:t>
            </w:r>
          </w:p>
        </w:tc>
      </w:tr>
      <w:tr w:rsidR="00CB4BF8">
        <w:tc>
          <w:tcPr>
            <w:tcW w:w="1844" w:type="dxa"/>
            <w:vMerge w:val="restart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11</w:t>
            </w:r>
            <w:r>
              <w:rPr>
                <w:rFonts w:ascii="仿宋" w:eastAsia="仿宋" w:hAnsi="仿宋" w:cs="仿宋" w:hint="eastAsia"/>
                <w:kern w:val="0"/>
              </w:rPr>
              <w:t>月</w:t>
            </w:r>
            <w:r>
              <w:rPr>
                <w:rFonts w:ascii="仿宋" w:eastAsia="仿宋" w:hAnsi="仿宋" w:cs="仿宋" w:hint="eastAsia"/>
                <w:kern w:val="0"/>
              </w:rPr>
              <w:t>8</w:t>
            </w:r>
            <w:r>
              <w:rPr>
                <w:rFonts w:ascii="仿宋" w:eastAsia="仿宋" w:hAnsi="仿宋" w:cs="仿宋" w:hint="eastAsia"/>
                <w:kern w:val="0"/>
              </w:rPr>
              <w:t>日</w:t>
            </w:r>
          </w:p>
          <w:p w:rsidR="00CB4BF8" w:rsidRDefault="00E55D0D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（星期日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）</w:t>
            </w:r>
          </w:p>
        </w:tc>
        <w:tc>
          <w:tcPr>
            <w:tcW w:w="2126" w:type="dxa"/>
            <w:vAlign w:val="center"/>
          </w:tcPr>
          <w:p w:rsidR="00CB4BF8" w:rsidRDefault="00E55D0D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hint="eastAsia"/>
              </w:rPr>
              <w:t>9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 w:hint="eastAsia"/>
              </w:rPr>
              <w:t>0</w:t>
            </w: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CB4BF8" w:rsidRDefault="00E55D0D">
            <w:pPr>
              <w:spacing w:line="520" w:lineRule="exact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在市科技中心</w:t>
            </w:r>
            <w:r>
              <w:rPr>
                <w:rFonts w:ascii="仿宋" w:eastAsia="仿宋" w:hAnsi="仿宋" w:cs="仿宋" w:hint="eastAsia"/>
                <w:kern w:val="0"/>
              </w:rPr>
              <w:t>集中乘车出发，按分组分别前往封开县、德庆县</w:t>
            </w:r>
          </w:p>
        </w:tc>
      </w:tr>
      <w:tr w:rsidR="00CB4BF8">
        <w:tc>
          <w:tcPr>
            <w:tcW w:w="1844" w:type="dxa"/>
            <w:vMerge/>
            <w:vAlign w:val="center"/>
          </w:tcPr>
          <w:p w:rsidR="00CB4BF8" w:rsidRDefault="00CB4BF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CB4BF8" w:rsidRDefault="00E55D0D">
            <w:pPr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  <w:r>
              <w:rPr>
                <w:rFonts w:ascii="仿宋" w:eastAsia="仿宋" w:hAnsi="仿宋" w:hint="eastAsia"/>
              </w:rPr>
              <w:t>：</w:t>
            </w:r>
            <w:r>
              <w:rPr>
                <w:rFonts w:ascii="仿宋" w:eastAsia="仿宋" w:hAnsi="仿宋" w:hint="eastAsia"/>
              </w:rPr>
              <w:t>00</w:t>
            </w:r>
          </w:p>
        </w:tc>
        <w:tc>
          <w:tcPr>
            <w:tcW w:w="4870" w:type="dxa"/>
            <w:vAlign w:val="center"/>
          </w:tcPr>
          <w:p w:rsidR="00CB4BF8" w:rsidRDefault="00E55D0D">
            <w:pPr>
              <w:spacing w:line="520" w:lineRule="exact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hint="eastAsia"/>
              </w:rPr>
              <w:t>考察有关企业、基地</w:t>
            </w:r>
          </w:p>
        </w:tc>
      </w:tr>
      <w:tr w:rsidR="00CB4BF8">
        <w:tc>
          <w:tcPr>
            <w:tcW w:w="1844" w:type="dxa"/>
            <w:vMerge w:val="restart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11</w:t>
            </w:r>
            <w:r>
              <w:rPr>
                <w:rFonts w:ascii="仿宋" w:eastAsia="仿宋" w:hAnsi="仿宋" w:cs="仿宋" w:hint="eastAsia"/>
                <w:kern w:val="0"/>
              </w:rPr>
              <w:t>月</w:t>
            </w:r>
            <w:r>
              <w:rPr>
                <w:rFonts w:ascii="仿宋" w:eastAsia="仿宋" w:hAnsi="仿宋" w:cs="仿宋" w:hint="eastAsia"/>
                <w:kern w:val="0"/>
              </w:rPr>
              <w:t>9</w:t>
            </w:r>
            <w:r>
              <w:rPr>
                <w:rFonts w:ascii="仿宋" w:eastAsia="仿宋" w:hAnsi="仿宋" w:cs="仿宋" w:hint="eastAsia"/>
                <w:kern w:val="0"/>
              </w:rPr>
              <w:t>日</w:t>
            </w:r>
          </w:p>
          <w:p w:rsidR="00CB4BF8" w:rsidRDefault="00E55D0D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（星期一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）</w:t>
            </w:r>
          </w:p>
        </w:tc>
        <w:tc>
          <w:tcPr>
            <w:tcW w:w="2126" w:type="dxa"/>
            <w:vAlign w:val="center"/>
          </w:tcPr>
          <w:p w:rsidR="00CB4BF8" w:rsidRDefault="00E55D0D">
            <w:pPr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9:00-11:00</w:t>
            </w:r>
          </w:p>
        </w:tc>
        <w:tc>
          <w:tcPr>
            <w:tcW w:w="4870" w:type="dxa"/>
            <w:vAlign w:val="center"/>
          </w:tcPr>
          <w:p w:rsidR="00CB4BF8" w:rsidRDefault="00E55D0D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分组实地调研，精准对接各项科技服务</w:t>
            </w:r>
          </w:p>
        </w:tc>
      </w:tr>
      <w:tr w:rsidR="00CB4BF8">
        <w:tc>
          <w:tcPr>
            <w:tcW w:w="1844" w:type="dxa"/>
            <w:vMerge/>
            <w:vAlign w:val="center"/>
          </w:tcPr>
          <w:p w:rsidR="00CB4BF8" w:rsidRDefault="00CB4BF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CB4BF8" w:rsidRDefault="00E55D0D">
            <w:pPr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</w:t>
            </w:r>
            <w:r>
              <w:rPr>
                <w:rFonts w:ascii="仿宋" w:eastAsia="仿宋" w:hAnsi="仿宋" w:cs="仿宋" w:hint="eastAsia"/>
                <w:kern w:val="0"/>
              </w:rPr>
              <w:t>5</w:t>
            </w:r>
            <w:r>
              <w:rPr>
                <w:rFonts w:ascii="仿宋" w:eastAsia="仿宋" w:hAnsi="仿宋" w:cs="仿宋" w:hint="eastAsia"/>
                <w:kern w:val="0"/>
              </w:rPr>
              <w:t>:00-17:00</w:t>
            </w:r>
          </w:p>
        </w:tc>
        <w:tc>
          <w:tcPr>
            <w:tcW w:w="4870" w:type="dxa"/>
            <w:vAlign w:val="center"/>
          </w:tcPr>
          <w:p w:rsidR="00CB4BF8" w:rsidRDefault="00E55D0D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召开座谈和人才对接座谈会，现场组织开展签约</w:t>
            </w:r>
          </w:p>
        </w:tc>
      </w:tr>
      <w:tr w:rsidR="00CB4BF8">
        <w:trPr>
          <w:trHeight w:val="686"/>
        </w:trPr>
        <w:tc>
          <w:tcPr>
            <w:tcW w:w="1844" w:type="dxa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11</w:t>
            </w:r>
            <w:r>
              <w:rPr>
                <w:rFonts w:ascii="仿宋" w:eastAsia="仿宋" w:hAnsi="仿宋" w:cs="仿宋" w:hint="eastAsia"/>
                <w:kern w:val="0"/>
              </w:rPr>
              <w:t>月</w:t>
            </w:r>
            <w:r>
              <w:rPr>
                <w:rFonts w:ascii="仿宋" w:eastAsia="仿宋" w:hAnsi="仿宋" w:cs="仿宋" w:hint="eastAsia"/>
                <w:kern w:val="0"/>
              </w:rPr>
              <w:t>10</w:t>
            </w:r>
            <w:r>
              <w:rPr>
                <w:rFonts w:ascii="仿宋" w:eastAsia="仿宋" w:hAnsi="仿宋" w:cs="仿宋" w:hint="eastAsia"/>
                <w:kern w:val="0"/>
              </w:rPr>
              <w:t>日</w:t>
            </w:r>
          </w:p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（星期二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）</w:t>
            </w:r>
          </w:p>
        </w:tc>
        <w:tc>
          <w:tcPr>
            <w:tcW w:w="2126" w:type="dxa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9</w:t>
            </w:r>
            <w:r>
              <w:rPr>
                <w:rFonts w:ascii="仿宋" w:eastAsia="仿宋" w:hAnsi="仿宋" w:cs="仿宋" w:hint="eastAsia"/>
                <w:kern w:val="0"/>
              </w:rPr>
              <w:t>：</w:t>
            </w:r>
            <w:r>
              <w:rPr>
                <w:rFonts w:ascii="仿宋" w:eastAsia="仿宋" w:hAnsi="仿宋" w:cs="仿宋" w:hint="eastAsia"/>
                <w:kern w:val="0"/>
              </w:rPr>
              <w:t>00</w:t>
            </w:r>
          </w:p>
        </w:tc>
        <w:tc>
          <w:tcPr>
            <w:tcW w:w="4870" w:type="dxa"/>
            <w:vAlign w:val="center"/>
          </w:tcPr>
          <w:p w:rsidR="00CB4BF8" w:rsidRDefault="00E55D0D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返程</w:t>
            </w:r>
          </w:p>
          <w:p w:rsidR="00CB4BF8" w:rsidRDefault="00E55D0D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（若有需求进一步对接或到其他企业开展科技服务的，另作安排）</w:t>
            </w:r>
          </w:p>
        </w:tc>
      </w:tr>
    </w:tbl>
    <w:p w:rsidR="00CB4BF8" w:rsidRDefault="00E55D0D">
      <w:pPr>
        <w:spacing w:line="520" w:lineRule="exact"/>
        <w:ind w:firstLine="645"/>
        <w:rPr>
          <w:rFonts w:ascii="仿宋" w:eastAsia="仿宋" w:hAnsi="仿宋"/>
          <w:b/>
        </w:rPr>
      </w:pPr>
      <w:r>
        <w:rPr>
          <w:rFonts w:ascii="仿宋" w:eastAsia="仿宋" w:hAnsi="仿宋" w:cs="黑体" w:hint="eastAsia"/>
          <w:b/>
          <w:bCs/>
          <w:kern w:val="0"/>
        </w:rPr>
        <w:tab/>
      </w: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CB4BF8">
      <w:pPr>
        <w:spacing w:line="560" w:lineRule="exact"/>
        <w:rPr>
          <w:rFonts w:ascii="仿宋" w:eastAsia="仿宋" w:hAnsi="仿宋" w:cs="黑体"/>
          <w:b/>
          <w:bCs/>
          <w:kern w:val="0"/>
        </w:rPr>
      </w:pPr>
    </w:p>
    <w:p w:rsidR="00CB4BF8" w:rsidRDefault="00E55D0D">
      <w:pPr>
        <w:snapToGrid w:val="0"/>
        <w:spacing w:line="380" w:lineRule="atLeas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CB4BF8" w:rsidRDefault="00E55D0D">
      <w:pPr>
        <w:snapToGrid w:val="0"/>
        <w:spacing w:line="380" w:lineRule="atLeas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肇庆项目需求表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3402"/>
        <w:gridCol w:w="3260"/>
        <w:gridCol w:w="1276"/>
      </w:tblGrid>
      <w:tr w:rsidR="00CB4BF8">
        <w:trPr>
          <w:trHeight w:val="635"/>
        </w:trPr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地方</w:t>
            </w: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需求单位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需求内容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需求专家人数</w:t>
            </w:r>
          </w:p>
        </w:tc>
      </w:tr>
      <w:tr w:rsidR="00CB4BF8">
        <w:trPr>
          <w:trHeight w:val="730"/>
        </w:trPr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封</w:t>
            </w:r>
          </w:p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开</w:t>
            </w:r>
          </w:p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县</w:t>
            </w: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封开县大福盛农业科技有限公司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兰花培育技术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广远家禽育种有限公司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杏花鸡养殖育种、油栗及相关食品深加工技术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洪氏茶果有限公司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葡萄、金花茶栽培及高产丰产技术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封开县钜鹿生态种植园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金线莲种植及丰产技术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CB4BF8">
        <w:trPr>
          <w:trHeight w:val="745"/>
        </w:trPr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封开彩虹农场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百香果黄叶防治、凤梨保鲜贮存技术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封开县木素菌业有限公司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竹荪栽培及病虫害防治技术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封开县油栗科普示范基地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油票高产丰产及保鲜贮存技术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CB4BF8">
        <w:trPr>
          <w:trHeight w:val="745"/>
        </w:trPr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东畔村冬菇基地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冬菇高产丰产及病虫害防治技术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德</w:t>
            </w:r>
          </w:p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庆</w:t>
            </w:r>
          </w:p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县</w:t>
            </w: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德庆县林业局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松材线虫病等林业有害生物防治与成效检查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德庆县林业局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黑木相思育苗种植及生态保护修复技术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rPr>
          <w:trHeight w:val="1560"/>
        </w:trPr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三求（德庆）光固材料有限公司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紫外光固化和也太感光油墨的研发、紫外光固化和油墨配方设计基础知识培训讲座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德庆县江雄乐器有限公司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网络营销技巧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德庆县江雄乐器有限公司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人工智能机械设计及网络营销技巧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  <w:t>广东天龙精细化工有限公司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  <w:t>以松节油为原料深加工技术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CB4BF8">
        <w:tc>
          <w:tcPr>
            <w:tcW w:w="568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CB4BF8" w:rsidRDefault="00CB4BF8">
            <w:pPr>
              <w:snapToGrid w:val="0"/>
              <w:spacing w:line="38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  <w:t>德庆县农业农村局</w:t>
            </w:r>
          </w:p>
        </w:tc>
        <w:tc>
          <w:tcPr>
            <w:tcW w:w="3260" w:type="dxa"/>
            <w:vAlign w:val="center"/>
          </w:tcPr>
          <w:p w:rsidR="00CB4BF8" w:rsidRDefault="00E55D0D">
            <w:pPr>
              <w:snapToGrid w:val="0"/>
              <w:spacing w:line="380" w:lineRule="atLeast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  <w:t>南药（牛大力）栽培技术</w:t>
            </w:r>
          </w:p>
        </w:tc>
        <w:tc>
          <w:tcPr>
            <w:tcW w:w="1276" w:type="dxa"/>
            <w:vAlign w:val="center"/>
          </w:tcPr>
          <w:p w:rsidR="00CB4BF8" w:rsidRDefault="00E55D0D">
            <w:pPr>
              <w:snapToGrid w:val="0"/>
              <w:spacing w:line="38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</w:tbl>
    <w:p w:rsidR="00CB4BF8" w:rsidRDefault="00CB4BF8">
      <w:pPr>
        <w:rPr>
          <w:rFonts w:hint="eastAsia"/>
        </w:rPr>
      </w:pPr>
    </w:p>
    <w:sectPr w:rsidR="00CB4BF8">
      <w:pgSz w:w="11906" w:h="16838"/>
      <w:pgMar w:top="1440" w:right="1800" w:bottom="128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0D" w:rsidRDefault="00E55D0D">
      <w:r>
        <w:separator/>
      </w:r>
    </w:p>
  </w:endnote>
  <w:endnote w:type="continuationSeparator" w:id="0">
    <w:p w:rsidR="00E55D0D" w:rsidRDefault="00E5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F8" w:rsidRDefault="00E55D0D">
    <w:pPr>
      <w:pStyle w:val="a3"/>
      <w:rPr>
        <w:rFonts w:ascii="华文中宋" w:eastAsia="华文中宋" w:hAnsi="华文中宋"/>
        <w:sz w:val="26"/>
        <w:szCs w:val="26"/>
      </w:rPr>
    </w:pPr>
    <w:r>
      <w:rPr>
        <w:rFonts w:ascii="华文中宋" w:eastAsia="华文中宋" w:hAnsi="华文中宋" w:hint="eastAsia"/>
        <w:sz w:val="26"/>
        <w:szCs w:val="26"/>
      </w:rPr>
      <w:t>—</w:t>
    </w:r>
    <w:r>
      <w:rPr>
        <w:rFonts w:ascii="华文中宋" w:eastAsia="华文中宋" w:hAnsi="华文中宋" w:hint="eastAsia"/>
        <w:sz w:val="26"/>
        <w:szCs w:val="26"/>
      </w:rPr>
      <w:t xml:space="preserve">  </w:t>
    </w:r>
    <w:r>
      <w:rPr>
        <w:rFonts w:ascii="华文中宋" w:eastAsia="华文中宋" w:hAnsi="华文中宋"/>
        <w:sz w:val="26"/>
        <w:szCs w:val="26"/>
      </w:rPr>
      <w:fldChar w:fldCharType="begin"/>
    </w:r>
    <w:r>
      <w:rPr>
        <w:rFonts w:ascii="华文中宋" w:eastAsia="华文中宋" w:hAnsi="华文中宋"/>
        <w:sz w:val="26"/>
        <w:szCs w:val="26"/>
      </w:rPr>
      <w:instrText xml:space="preserve"> PAGE   \* MERGEFORMAT </w:instrText>
    </w:r>
    <w:r>
      <w:rPr>
        <w:rFonts w:ascii="华文中宋" w:eastAsia="华文中宋" w:hAnsi="华文中宋"/>
        <w:sz w:val="26"/>
        <w:szCs w:val="26"/>
      </w:rPr>
      <w:fldChar w:fldCharType="separate"/>
    </w:r>
    <w:r>
      <w:rPr>
        <w:rFonts w:ascii="华文中宋" w:eastAsia="华文中宋" w:hAnsi="华文中宋"/>
        <w:sz w:val="26"/>
        <w:szCs w:val="26"/>
        <w:lang w:val="zh-CN"/>
      </w:rPr>
      <w:t>2</w:t>
    </w:r>
    <w:r>
      <w:rPr>
        <w:rFonts w:ascii="华文中宋" w:eastAsia="华文中宋" w:hAnsi="华文中宋"/>
        <w:sz w:val="26"/>
        <w:szCs w:val="26"/>
      </w:rPr>
      <w:fldChar w:fldCharType="end"/>
    </w:r>
    <w:r>
      <w:rPr>
        <w:rFonts w:ascii="华文中宋" w:eastAsia="华文中宋" w:hAnsi="华文中宋" w:hint="eastAsia"/>
        <w:sz w:val="26"/>
        <w:szCs w:val="26"/>
      </w:rPr>
      <w:t xml:space="preserve">  </w:t>
    </w:r>
    <w:r>
      <w:rPr>
        <w:rFonts w:ascii="华文中宋" w:eastAsia="华文中宋" w:hAnsi="华文中宋" w:hint="eastAsia"/>
        <w:sz w:val="26"/>
        <w:szCs w:val="26"/>
      </w:rPr>
      <w:t>—</w:t>
    </w:r>
  </w:p>
  <w:p w:rsidR="00CB4BF8" w:rsidRDefault="00CB4B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0D" w:rsidRDefault="00E55D0D">
      <w:r>
        <w:separator/>
      </w:r>
    </w:p>
  </w:footnote>
  <w:footnote w:type="continuationSeparator" w:id="0">
    <w:p w:rsidR="00E55D0D" w:rsidRDefault="00E5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05895"/>
    <w:rsid w:val="00186529"/>
    <w:rsid w:val="00CB4BF8"/>
    <w:rsid w:val="00E55D0D"/>
    <w:rsid w:val="116D5969"/>
    <w:rsid w:val="25805895"/>
    <w:rsid w:val="46253245"/>
    <w:rsid w:val="52285ABE"/>
    <w:rsid w:val="61C826CA"/>
    <w:rsid w:val="7E1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BEB9AB"/>
  <w15:docId w15:val="{803F2433-36B9-4A30-8814-EDEABAB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rsid w:val="0018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8652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558;&#26412;&#34920;&#21450;&#38468;&#20214;2&#20197;word&#26684;&#24335;&#21457;&#30005;&#23376;&#37038;&#20214;&#33267;gdskxzzll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2020-10-15T01:51:00Z</dcterms:created>
  <dcterms:modified xsi:type="dcterms:W3CDTF">2020-10-28T07:27:00Z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