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58" w:rsidRDefault="00746B48">
      <w:pPr>
        <w:jc w:val="center"/>
        <w:rPr>
          <w:sz w:val="44"/>
          <w:szCs w:val="44"/>
        </w:rPr>
      </w:pPr>
      <w:proofErr w:type="gramStart"/>
      <w:r>
        <w:rPr>
          <w:rFonts w:hint="eastAsia"/>
          <w:sz w:val="44"/>
          <w:szCs w:val="44"/>
        </w:rPr>
        <w:t>文旅</w:t>
      </w:r>
      <w:r>
        <w:rPr>
          <w:sz w:val="44"/>
          <w:szCs w:val="44"/>
        </w:rPr>
        <w:t>产业</w:t>
      </w:r>
      <w:proofErr w:type="gramEnd"/>
      <w:r>
        <w:rPr>
          <w:sz w:val="44"/>
          <w:szCs w:val="44"/>
        </w:rPr>
        <w:t>学院建设阶段性总结报告</w:t>
      </w:r>
    </w:p>
    <w:p w:rsidR="007F3058" w:rsidRDefault="00746B4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肇庆学院</w:t>
      </w:r>
      <w:proofErr w:type="gramStart"/>
      <w:r>
        <w:rPr>
          <w:sz w:val="28"/>
          <w:szCs w:val="28"/>
        </w:rPr>
        <w:t>文旅产业</w:t>
      </w:r>
      <w:proofErr w:type="gramEnd"/>
      <w:r>
        <w:rPr>
          <w:sz w:val="28"/>
          <w:szCs w:val="28"/>
        </w:rPr>
        <w:t>学院</w:t>
      </w:r>
      <w:r>
        <w:rPr>
          <w:rFonts w:hint="eastAsia"/>
          <w:sz w:val="28"/>
          <w:szCs w:val="28"/>
        </w:rPr>
        <w:t>经</w:t>
      </w:r>
      <w:r>
        <w:rPr>
          <w:sz w:val="28"/>
          <w:szCs w:val="28"/>
        </w:rPr>
        <w:t>肇庆学院教务处批准，正式</w:t>
      </w:r>
      <w:r>
        <w:rPr>
          <w:rFonts w:hint="eastAsia"/>
          <w:sz w:val="28"/>
          <w:szCs w:val="28"/>
        </w:rPr>
        <w:t>开始</w:t>
      </w:r>
      <w:r>
        <w:rPr>
          <w:sz w:val="28"/>
          <w:szCs w:val="28"/>
        </w:rPr>
        <w:t>立项建设</w:t>
      </w:r>
      <w:r>
        <w:rPr>
          <w:rFonts w:hint="eastAsia"/>
          <w:sz w:val="28"/>
          <w:szCs w:val="28"/>
        </w:rPr>
        <w:t>，至今</w:t>
      </w:r>
      <w:r>
        <w:rPr>
          <w:sz w:val="28"/>
          <w:szCs w:val="28"/>
        </w:rPr>
        <w:t>有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时间</w:t>
      </w:r>
      <w:r>
        <w:rPr>
          <w:rFonts w:hint="eastAsia"/>
          <w:sz w:val="28"/>
          <w:szCs w:val="28"/>
        </w:rPr>
        <w:t>。</w:t>
      </w:r>
      <w:proofErr w:type="gramStart"/>
      <w:r>
        <w:rPr>
          <w:rFonts w:hint="eastAsia"/>
          <w:sz w:val="28"/>
          <w:szCs w:val="28"/>
        </w:rPr>
        <w:t>文旅</w:t>
      </w:r>
      <w:r>
        <w:rPr>
          <w:sz w:val="28"/>
          <w:szCs w:val="28"/>
        </w:rPr>
        <w:t>产业</w:t>
      </w:r>
      <w:proofErr w:type="gramEnd"/>
      <w:r>
        <w:rPr>
          <w:sz w:val="28"/>
          <w:szCs w:val="28"/>
        </w:rPr>
        <w:t>学院</w:t>
      </w:r>
      <w:r>
        <w:rPr>
          <w:rFonts w:hint="eastAsia"/>
          <w:sz w:val="28"/>
          <w:szCs w:val="28"/>
        </w:rPr>
        <w:t>根据</w:t>
      </w:r>
      <w:r>
        <w:rPr>
          <w:sz w:val="28"/>
          <w:szCs w:val="28"/>
        </w:rPr>
        <w:t>《</w:t>
      </w:r>
      <w:r>
        <w:rPr>
          <w:rFonts w:hint="eastAsia"/>
          <w:sz w:val="28"/>
          <w:szCs w:val="28"/>
        </w:rPr>
        <w:t>肇庆学院</w:t>
      </w:r>
      <w:r>
        <w:rPr>
          <w:sz w:val="28"/>
          <w:szCs w:val="28"/>
        </w:rPr>
        <w:t>产业学院建设实施方案》</w:t>
      </w:r>
      <w:r>
        <w:rPr>
          <w:rFonts w:hint="eastAsia"/>
          <w:sz w:val="28"/>
          <w:szCs w:val="28"/>
        </w:rPr>
        <w:t>要求</w:t>
      </w:r>
      <w:r>
        <w:rPr>
          <w:sz w:val="28"/>
          <w:szCs w:val="28"/>
        </w:rPr>
        <w:t>，按照</w:t>
      </w:r>
      <w:r>
        <w:rPr>
          <w:rFonts w:hint="eastAsia"/>
          <w:sz w:val="28"/>
          <w:szCs w:val="28"/>
        </w:rPr>
        <w:t>《</w:t>
      </w:r>
      <w:r>
        <w:rPr>
          <w:sz w:val="28"/>
          <w:szCs w:val="28"/>
        </w:rPr>
        <w:t>肇庆学院产业学院建设管理办法</w:t>
      </w:r>
      <w:r>
        <w:rPr>
          <w:rFonts w:hint="eastAsia"/>
          <w:sz w:val="28"/>
          <w:szCs w:val="28"/>
        </w:rPr>
        <w:t>》推进</w:t>
      </w:r>
      <w:r>
        <w:rPr>
          <w:sz w:val="28"/>
          <w:szCs w:val="28"/>
        </w:rPr>
        <w:t>产业学院建设工作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现把学院建设情况</w:t>
      </w:r>
      <w:r>
        <w:rPr>
          <w:rFonts w:hint="eastAsia"/>
          <w:sz w:val="28"/>
          <w:szCs w:val="28"/>
        </w:rPr>
        <w:t>总结</w:t>
      </w:r>
      <w:r>
        <w:rPr>
          <w:sz w:val="28"/>
          <w:szCs w:val="28"/>
        </w:rPr>
        <w:t>报告如下：</w:t>
      </w:r>
    </w:p>
    <w:p w:rsidR="007F3058" w:rsidRDefault="00746B48">
      <w:pPr>
        <w:pStyle w:val="a4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整体</w:t>
      </w:r>
      <w:r>
        <w:rPr>
          <w:b/>
          <w:sz w:val="30"/>
          <w:szCs w:val="30"/>
        </w:rPr>
        <w:t>实施情况</w:t>
      </w:r>
    </w:p>
    <w:p w:rsidR="007F3058" w:rsidRDefault="00746B48">
      <w:pPr>
        <w:ind w:firstLineChars="200" w:firstLine="56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文旅</w:t>
      </w:r>
      <w:r>
        <w:rPr>
          <w:sz w:val="28"/>
          <w:szCs w:val="28"/>
        </w:rPr>
        <w:t>产业</w:t>
      </w:r>
      <w:proofErr w:type="gramEnd"/>
      <w:r>
        <w:rPr>
          <w:sz w:val="28"/>
          <w:szCs w:val="28"/>
        </w:rPr>
        <w:t>学院建设历经</w:t>
      </w:r>
      <w:r>
        <w:rPr>
          <w:rFonts w:hint="eastAsia"/>
          <w:sz w:val="28"/>
          <w:szCs w:val="28"/>
        </w:rPr>
        <w:t>论证</w:t>
      </w:r>
      <w:r>
        <w:rPr>
          <w:sz w:val="28"/>
          <w:szCs w:val="28"/>
        </w:rPr>
        <w:t>申报、立项</w:t>
      </w:r>
      <w:r>
        <w:rPr>
          <w:rFonts w:hint="eastAsia"/>
          <w:sz w:val="28"/>
          <w:szCs w:val="28"/>
        </w:rPr>
        <w:t>建设</w:t>
      </w:r>
      <w:r>
        <w:rPr>
          <w:sz w:val="28"/>
          <w:szCs w:val="28"/>
        </w:rPr>
        <w:t>、挂牌</w:t>
      </w:r>
      <w:r>
        <w:rPr>
          <w:rFonts w:hint="eastAsia"/>
          <w:sz w:val="28"/>
          <w:szCs w:val="28"/>
        </w:rPr>
        <w:t>成立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联建</w:t>
      </w:r>
      <w:r>
        <w:rPr>
          <w:sz w:val="28"/>
          <w:szCs w:val="28"/>
        </w:rPr>
        <w:t>共建</w:t>
      </w:r>
      <w:r>
        <w:rPr>
          <w:rFonts w:hint="eastAsia"/>
          <w:sz w:val="28"/>
          <w:szCs w:val="28"/>
        </w:rPr>
        <w:t>等</w:t>
      </w:r>
      <w:r>
        <w:rPr>
          <w:sz w:val="28"/>
          <w:szCs w:val="28"/>
        </w:rPr>
        <w:t>几个阶段。</w:t>
      </w:r>
    </w:p>
    <w:p w:rsidR="007F3058" w:rsidRDefault="00746B48">
      <w:pPr>
        <w:ind w:firstLineChars="200" w:firstLine="600"/>
        <w:rPr>
          <w:sz w:val="28"/>
          <w:szCs w:val="28"/>
        </w:rPr>
      </w:pPr>
      <w:r>
        <w:rPr>
          <w:rFonts w:hint="eastAsia"/>
          <w:b/>
          <w:sz w:val="30"/>
          <w:szCs w:val="30"/>
        </w:rPr>
        <w:t>项目论证</w:t>
      </w:r>
      <w:r>
        <w:rPr>
          <w:b/>
          <w:sz w:val="30"/>
          <w:szCs w:val="30"/>
        </w:rPr>
        <w:t>：</w:t>
      </w:r>
      <w:r>
        <w:rPr>
          <w:rFonts w:hint="eastAsia"/>
          <w:sz w:val="28"/>
          <w:szCs w:val="28"/>
        </w:rPr>
        <w:t>作为</w:t>
      </w:r>
      <w:r>
        <w:rPr>
          <w:sz w:val="28"/>
          <w:szCs w:val="28"/>
        </w:rPr>
        <w:t>学校首个正式申报的产业学院，旅游与历史文化学院高度重视，</w:t>
      </w:r>
      <w:r>
        <w:rPr>
          <w:rFonts w:hint="eastAsia"/>
          <w:sz w:val="28"/>
          <w:szCs w:val="28"/>
        </w:rPr>
        <w:t>对</w:t>
      </w:r>
      <w:r>
        <w:rPr>
          <w:sz w:val="28"/>
          <w:szCs w:val="28"/>
        </w:rPr>
        <w:t>产业学院</w:t>
      </w:r>
      <w:r>
        <w:rPr>
          <w:rFonts w:hint="eastAsia"/>
          <w:sz w:val="28"/>
          <w:szCs w:val="28"/>
        </w:rPr>
        <w:t>实施</w:t>
      </w:r>
      <w:r>
        <w:rPr>
          <w:sz w:val="28"/>
          <w:szCs w:val="28"/>
        </w:rPr>
        <w:t>背景、</w:t>
      </w:r>
      <w:r>
        <w:rPr>
          <w:rFonts w:hint="eastAsia"/>
          <w:sz w:val="28"/>
          <w:szCs w:val="28"/>
        </w:rPr>
        <w:t>可行性</w:t>
      </w:r>
      <w:r>
        <w:rPr>
          <w:sz w:val="28"/>
          <w:szCs w:val="28"/>
        </w:rPr>
        <w:t>分析、配套制度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主要教学资源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学院</w:t>
      </w:r>
      <w:r>
        <w:rPr>
          <w:rFonts w:hint="eastAsia"/>
          <w:sz w:val="28"/>
          <w:szCs w:val="28"/>
        </w:rPr>
        <w:t>发展定位，</w:t>
      </w:r>
      <w:r>
        <w:rPr>
          <w:sz w:val="28"/>
          <w:szCs w:val="28"/>
        </w:rPr>
        <w:t>主要目标任务、</w:t>
      </w:r>
      <w:r>
        <w:rPr>
          <w:rFonts w:hint="eastAsia"/>
          <w:sz w:val="28"/>
          <w:szCs w:val="28"/>
        </w:rPr>
        <w:t>项目</w:t>
      </w:r>
      <w:r>
        <w:rPr>
          <w:sz w:val="28"/>
          <w:szCs w:val="28"/>
        </w:rPr>
        <w:t>建设清单</w:t>
      </w:r>
      <w:r>
        <w:rPr>
          <w:rFonts w:hint="eastAsia"/>
          <w:sz w:val="28"/>
          <w:szCs w:val="28"/>
        </w:rPr>
        <w:t>、项目</w:t>
      </w:r>
      <w:r>
        <w:rPr>
          <w:sz w:val="28"/>
          <w:szCs w:val="28"/>
        </w:rPr>
        <w:t>合作形式、</w:t>
      </w:r>
      <w:r>
        <w:rPr>
          <w:rFonts w:hint="eastAsia"/>
          <w:sz w:val="28"/>
          <w:szCs w:val="28"/>
        </w:rPr>
        <w:t>产业</w:t>
      </w:r>
      <w:r>
        <w:rPr>
          <w:sz w:val="28"/>
          <w:szCs w:val="28"/>
        </w:rPr>
        <w:t>学院功能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组织管理构建</w:t>
      </w:r>
      <w:r>
        <w:rPr>
          <w:rFonts w:hint="eastAsia"/>
          <w:sz w:val="28"/>
          <w:szCs w:val="28"/>
        </w:rPr>
        <w:t>进行</w:t>
      </w:r>
      <w:r>
        <w:rPr>
          <w:sz w:val="28"/>
          <w:szCs w:val="28"/>
        </w:rPr>
        <w:t>了</w:t>
      </w:r>
      <w:r>
        <w:rPr>
          <w:rFonts w:hint="eastAsia"/>
          <w:sz w:val="28"/>
          <w:szCs w:val="28"/>
        </w:rPr>
        <w:t>充分</w:t>
      </w:r>
      <w:r>
        <w:rPr>
          <w:sz w:val="28"/>
          <w:szCs w:val="28"/>
        </w:rPr>
        <w:t>论证。</w:t>
      </w:r>
    </w:p>
    <w:p w:rsidR="007F3058" w:rsidRDefault="00746B48">
      <w:pPr>
        <w:ind w:firstLineChars="200" w:firstLine="600"/>
        <w:rPr>
          <w:sz w:val="28"/>
          <w:szCs w:val="28"/>
        </w:rPr>
      </w:pPr>
      <w:r>
        <w:rPr>
          <w:rFonts w:hint="eastAsia"/>
          <w:b/>
          <w:sz w:val="30"/>
          <w:szCs w:val="30"/>
        </w:rPr>
        <w:t>立项</w:t>
      </w:r>
      <w:r>
        <w:rPr>
          <w:b/>
          <w:sz w:val="30"/>
          <w:szCs w:val="30"/>
        </w:rPr>
        <w:t>建设：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教务处</w:t>
      </w:r>
      <w:r>
        <w:rPr>
          <w:sz w:val="28"/>
          <w:szCs w:val="28"/>
        </w:rPr>
        <w:t>以质量工程立项形式，正式批准</w:t>
      </w:r>
      <w:proofErr w:type="gramStart"/>
      <w:r>
        <w:rPr>
          <w:sz w:val="28"/>
          <w:szCs w:val="28"/>
        </w:rPr>
        <w:t>文旅</w:t>
      </w:r>
      <w:r>
        <w:rPr>
          <w:rFonts w:hint="eastAsia"/>
          <w:sz w:val="28"/>
          <w:szCs w:val="28"/>
        </w:rPr>
        <w:t>产业</w:t>
      </w:r>
      <w:proofErr w:type="gramEnd"/>
      <w:r>
        <w:rPr>
          <w:sz w:val="28"/>
          <w:szCs w:val="28"/>
        </w:rPr>
        <w:t>学院建设项目。</w:t>
      </w:r>
      <w:r>
        <w:rPr>
          <w:rFonts w:hint="eastAsia"/>
          <w:sz w:val="28"/>
          <w:szCs w:val="28"/>
        </w:rPr>
        <w:t>学院开始邀请</w:t>
      </w:r>
      <w:r>
        <w:rPr>
          <w:sz w:val="28"/>
          <w:szCs w:val="28"/>
        </w:rPr>
        <w:t>行业导师以</w:t>
      </w:r>
      <w:r>
        <w:rPr>
          <w:rFonts w:hint="eastAsia"/>
          <w:sz w:val="28"/>
          <w:szCs w:val="28"/>
        </w:rPr>
        <w:t>《产业</w:t>
      </w:r>
      <w:r>
        <w:rPr>
          <w:sz w:val="28"/>
          <w:szCs w:val="28"/>
        </w:rPr>
        <w:t>前沿</w:t>
      </w:r>
      <w:r>
        <w:rPr>
          <w:rFonts w:hint="eastAsia"/>
          <w:sz w:val="28"/>
          <w:szCs w:val="28"/>
        </w:rPr>
        <w:t>》系列讲座</w:t>
      </w:r>
      <w:r>
        <w:rPr>
          <w:sz w:val="28"/>
          <w:szCs w:val="28"/>
        </w:rPr>
        <w:t>形式，将</w:t>
      </w:r>
      <w:r>
        <w:rPr>
          <w:rFonts w:hint="eastAsia"/>
          <w:sz w:val="28"/>
          <w:szCs w:val="28"/>
        </w:rPr>
        <w:t>企业</w:t>
      </w:r>
      <w:r>
        <w:rPr>
          <w:sz w:val="28"/>
          <w:szCs w:val="28"/>
        </w:rPr>
        <w:t>师资</w:t>
      </w:r>
      <w:r>
        <w:rPr>
          <w:rFonts w:hint="eastAsia"/>
          <w:sz w:val="28"/>
          <w:szCs w:val="28"/>
        </w:rPr>
        <w:t>纳入</w:t>
      </w:r>
      <w:r>
        <w:rPr>
          <w:sz w:val="28"/>
          <w:szCs w:val="28"/>
        </w:rPr>
        <w:t>校本师资建设一部分</w:t>
      </w:r>
      <w:r>
        <w:rPr>
          <w:rFonts w:hint="eastAsia"/>
          <w:sz w:val="28"/>
          <w:szCs w:val="28"/>
        </w:rPr>
        <w:t>。</w:t>
      </w:r>
    </w:p>
    <w:p w:rsidR="007F3058" w:rsidRDefault="00746B48">
      <w:pPr>
        <w:ind w:firstLineChars="200" w:firstLine="600"/>
        <w:rPr>
          <w:sz w:val="28"/>
          <w:szCs w:val="28"/>
        </w:rPr>
      </w:pPr>
      <w:r>
        <w:rPr>
          <w:rFonts w:hint="eastAsia"/>
          <w:b/>
          <w:sz w:val="30"/>
          <w:szCs w:val="30"/>
        </w:rPr>
        <w:t>挂牌</w:t>
      </w:r>
      <w:r>
        <w:rPr>
          <w:b/>
          <w:sz w:val="30"/>
          <w:szCs w:val="30"/>
        </w:rPr>
        <w:t>成立：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日，</w:t>
      </w:r>
      <w:r>
        <w:rPr>
          <w:sz w:val="28"/>
          <w:szCs w:val="28"/>
        </w:rPr>
        <w:t>肇庆学院</w:t>
      </w:r>
      <w:proofErr w:type="gramStart"/>
      <w:r>
        <w:rPr>
          <w:sz w:val="28"/>
          <w:szCs w:val="28"/>
        </w:rPr>
        <w:t>文旅产业</w:t>
      </w:r>
      <w:proofErr w:type="gramEnd"/>
      <w:r>
        <w:rPr>
          <w:sz w:val="28"/>
          <w:szCs w:val="28"/>
        </w:rPr>
        <w:t>学院正式</w:t>
      </w:r>
      <w:r>
        <w:rPr>
          <w:rFonts w:hint="eastAsia"/>
          <w:sz w:val="28"/>
          <w:szCs w:val="28"/>
        </w:rPr>
        <w:t>挂牌</w:t>
      </w:r>
      <w:r>
        <w:rPr>
          <w:sz w:val="28"/>
          <w:szCs w:val="28"/>
        </w:rPr>
        <w:t>成立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吴业春校长</w:t>
      </w:r>
      <w:r>
        <w:rPr>
          <w:rFonts w:hint="eastAsia"/>
          <w:sz w:val="28"/>
          <w:szCs w:val="28"/>
        </w:rPr>
        <w:t>、市</w:t>
      </w:r>
      <w:r>
        <w:rPr>
          <w:sz w:val="28"/>
          <w:szCs w:val="28"/>
        </w:rPr>
        <w:t>文广</w:t>
      </w:r>
      <w:proofErr w:type="gramStart"/>
      <w:r>
        <w:rPr>
          <w:sz w:val="28"/>
          <w:szCs w:val="28"/>
        </w:rPr>
        <w:t>旅体</w:t>
      </w:r>
      <w:r>
        <w:rPr>
          <w:rFonts w:hint="eastAsia"/>
          <w:sz w:val="28"/>
          <w:szCs w:val="28"/>
        </w:rPr>
        <w:t>局</w:t>
      </w:r>
      <w:r>
        <w:rPr>
          <w:sz w:val="28"/>
          <w:szCs w:val="28"/>
        </w:rPr>
        <w:t>罗</w:t>
      </w:r>
      <w:proofErr w:type="gramEnd"/>
      <w:r>
        <w:rPr>
          <w:sz w:val="28"/>
          <w:szCs w:val="28"/>
        </w:rPr>
        <w:t>小兵调研员、</w:t>
      </w:r>
      <w:r>
        <w:rPr>
          <w:rFonts w:hint="eastAsia"/>
          <w:sz w:val="28"/>
          <w:szCs w:val="28"/>
        </w:rPr>
        <w:t>原教务处丁孝智</w:t>
      </w:r>
      <w:r>
        <w:rPr>
          <w:sz w:val="28"/>
          <w:szCs w:val="28"/>
        </w:rPr>
        <w:t>处长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创新创业学院肖俊霞院长，</w:t>
      </w:r>
      <w:r>
        <w:rPr>
          <w:rFonts w:hint="eastAsia"/>
          <w:sz w:val="28"/>
          <w:szCs w:val="28"/>
        </w:rPr>
        <w:t>产业</w:t>
      </w:r>
      <w:r>
        <w:rPr>
          <w:sz w:val="28"/>
          <w:szCs w:val="28"/>
        </w:rPr>
        <w:t>学院实践教学基地代表华侨城</w:t>
      </w:r>
      <w:r>
        <w:rPr>
          <w:rFonts w:hint="eastAsia"/>
          <w:sz w:val="28"/>
          <w:szCs w:val="28"/>
        </w:rPr>
        <w:t>、</w:t>
      </w:r>
      <w:proofErr w:type="gramStart"/>
      <w:r>
        <w:rPr>
          <w:sz w:val="28"/>
          <w:szCs w:val="28"/>
        </w:rPr>
        <w:t>凯</w:t>
      </w:r>
      <w:proofErr w:type="gramEnd"/>
      <w:r>
        <w:rPr>
          <w:sz w:val="28"/>
          <w:szCs w:val="28"/>
        </w:rPr>
        <w:t>悦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亚特兰蒂斯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东海朗</w:t>
      </w:r>
      <w:proofErr w:type="gramStart"/>
      <w:r>
        <w:rPr>
          <w:sz w:val="28"/>
          <w:szCs w:val="28"/>
        </w:rPr>
        <w:t>廷</w:t>
      </w:r>
      <w:proofErr w:type="gramEnd"/>
      <w:r>
        <w:rPr>
          <w:rFonts w:hint="eastAsia"/>
          <w:sz w:val="28"/>
          <w:szCs w:val="28"/>
        </w:rPr>
        <w:t>等行业</w:t>
      </w:r>
      <w:r>
        <w:rPr>
          <w:sz w:val="28"/>
          <w:szCs w:val="28"/>
        </w:rPr>
        <w:t>企业</w:t>
      </w:r>
      <w:r>
        <w:rPr>
          <w:rFonts w:hint="eastAsia"/>
          <w:sz w:val="28"/>
          <w:szCs w:val="28"/>
        </w:rPr>
        <w:t>主要</w:t>
      </w:r>
      <w:r>
        <w:rPr>
          <w:sz w:val="28"/>
          <w:szCs w:val="28"/>
        </w:rPr>
        <w:t>领导专家出席挂牌仪式。</w:t>
      </w:r>
      <w:r>
        <w:rPr>
          <w:rFonts w:hint="eastAsia"/>
          <w:sz w:val="28"/>
          <w:szCs w:val="28"/>
        </w:rPr>
        <w:t>揭牌仪式上还分别为文</w:t>
      </w:r>
      <w:proofErr w:type="gramStart"/>
      <w:r>
        <w:rPr>
          <w:rFonts w:hint="eastAsia"/>
          <w:sz w:val="28"/>
          <w:szCs w:val="28"/>
        </w:rPr>
        <w:t>旅产业</w:t>
      </w:r>
      <w:proofErr w:type="gramEnd"/>
      <w:r>
        <w:rPr>
          <w:rFonts w:hint="eastAsia"/>
          <w:sz w:val="28"/>
          <w:szCs w:val="28"/>
        </w:rPr>
        <w:t>学院副院长、首席行业导师和教学指导委员会委员颁发聘书。</w:t>
      </w:r>
    </w:p>
    <w:p w:rsidR="007F3058" w:rsidRDefault="00746B48">
      <w:pPr>
        <w:pStyle w:val="a3"/>
        <w:widowControl/>
        <w:spacing w:line="360" w:lineRule="auto"/>
        <w:ind w:left="60" w:right="60" w:firstLine="420"/>
        <w:jc w:val="left"/>
        <w:rPr>
          <w:sz w:val="28"/>
          <w:szCs w:val="28"/>
        </w:rPr>
      </w:pPr>
      <w:r>
        <w:rPr>
          <w:rFonts w:hint="eastAsia"/>
          <w:b/>
          <w:sz w:val="30"/>
          <w:szCs w:val="30"/>
        </w:rPr>
        <w:lastRenderedPageBreak/>
        <w:t>联建</w:t>
      </w:r>
      <w:r>
        <w:rPr>
          <w:b/>
          <w:sz w:val="30"/>
          <w:szCs w:val="30"/>
        </w:rPr>
        <w:t>共建</w:t>
      </w:r>
      <w:r>
        <w:rPr>
          <w:sz w:val="30"/>
          <w:szCs w:val="30"/>
        </w:rPr>
        <w:t>：</w:t>
      </w:r>
      <w:proofErr w:type="gramStart"/>
      <w:r>
        <w:rPr>
          <w:rFonts w:hint="eastAsia"/>
          <w:sz w:val="28"/>
          <w:szCs w:val="28"/>
        </w:rPr>
        <w:t>文旅产业</w:t>
      </w:r>
      <w:proofErr w:type="gramEnd"/>
      <w:r>
        <w:rPr>
          <w:rFonts w:hint="eastAsia"/>
          <w:sz w:val="28"/>
          <w:szCs w:val="28"/>
        </w:rPr>
        <w:t>学院年度开展产业学院人才协同培养专题研讨会，推进</w:t>
      </w:r>
      <w:proofErr w:type="gramStart"/>
      <w:r>
        <w:rPr>
          <w:rFonts w:hint="eastAsia"/>
          <w:sz w:val="28"/>
          <w:szCs w:val="28"/>
        </w:rPr>
        <w:t>文旅产业</w:t>
      </w:r>
      <w:proofErr w:type="gramEnd"/>
      <w:r>
        <w:rPr>
          <w:rFonts w:hint="eastAsia"/>
          <w:sz w:val="28"/>
          <w:szCs w:val="28"/>
        </w:rPr>
        <w:t>学院联建共建进程；以专题讲座形式，推进企业师资和校本师资的共生共融；以互访调研等形式推进校企深度对接。</w:t>
      </w:r>
    </w:p>
    <w:p w:rsidR="007F3058" w:rsidRDefault="00746B48">
      <w:pPr>
        <w:pStyle w:val="a3"/>
        <w:widowControl/>
        <w:spacing w:line="360" w:lineRule="auto"/>
        <w:ind w:left="62" w:right="62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日，</w:t>
      </w:r>
      <w:proofErr w:type="gramStart"/>
      <w:r>
        <w:rPr>
          <w:rFonts w:hint="eastAsia"/>
          <w:sz w:val="28"/>
          <w:szCs w:val="28"/>
        </w:rPr>
        <w:t>文旅产业</w:t>
      </w:r>
      <w:proofErr w:type="gramEnd"/>
      <w:r>
        <w:rPr>
          <w:rFonts w:hint="eastAsia"/>
          <w:sz w:val="28"/>
          <w:szCs w:val="28"/>
        </w:rPr>
        <w:t>学院首次召开了应用型人才协同培养专题研讨会，深入探讨产业学院的招生机制、培养机制、就业机制和保障机制；</w:t>
      </w:r>
      <w:proofErr w:type="gramStart"/>
      <w:r>
        <w:rPr>
          <w:rFonts w:hint="eastAsia"/>
          <w:sz w:val="28"/>
          <w:szCs w:val="28"/>
        </w:rPr>
        <w:t>文旅产业</w:t>
      </w:r>
      <w:proofErr w:type="gramEnd"/>
      <w:r>
        <w:rPr>
          <w:rFonts w:hint="eastAsia"/>
          <w:sz w:val="28"/>
          <w:szCs w:val="28"/>
        </w:rPr>
        <w:t>学院教学委员会召开了首次教学委员会工作会议，专题论证校企合作本科人才培养方案开展，</w:t>
      </w:r>
      <w:proofErr w:type="gramStart"/>
      <w:r>
        <w:rPr>
          <w:rFonts w:hint="eastAsia"/>
          <w:sz w:val="28"/>
          <w:szCs w:val="28"/>
        </w:rPr>
        <w:t>就校企</w:t>
      </w:r>
      <w:proofErr w:type="gramEnd"/>
      <w:r>
        <w:rPr>
          <w:rFonts w:hint="eastAsia"/>
          <w:sz w:val="28"/>
          <w:szCs w:val="28"/>
        </w:rPr>
        <w:t>联合培养定位、培养目标、</w:t>
      </w:r>
      <w:r>
        <w:rPr>
          <w:rFonts w:hint="eastAsia"/>
          <w:sz w:val="28"/>
          <w:szCs w:val="28"/>
        </w:rPr>
        <w:t>培养标准和课程体系进行研讨和交流，并达成基本共识。这为产业学院校企联合本科人才培养和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3+1+1</w:t>
      </w:r>
      <w:r>
        <w:rPr>
          <w:rFonts w:hint="eastAsia"/>
          <w:sz w:val="28"/>
          <w:szCs w:val="28"/>
        </w:rPr>
        <w:t>”人才培养的双元双轨制探索奠定了坚实基础。</w:t>
      </w:r>
    </w:p>
    <w:p w:rsidR="007F3058" w:rsidRDefault="00746B4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日，</w:t>
      </w:r>
      <w:proofErr w:type="gramStart"/>
      <w:r>
        <w:rPr>
          <w:rFonts w:hint="eastAsia"/>
          <w:sz w:val="28"/>
          <w:szCs w:val="28"/>
        </w:rPr>
        <w:t>文旅产业</w:t>
      </w:r>
      <w:proofErr w:type="gramEnd"/>
      <w:r>
        <w:rPr>
          <w:rFonts w:hint="eastAsia"/>
          <w:sz w:val="28"/>
          <w:szCs w:val="28"/>
        </w:rPr>
        <w:t>学院召开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年度产业学院人才协同培养专题研讨会。肖起清副校长、产业学院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年度聘任和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年度新聘任教学委员会委员出席研讨会，就产业学院校企联合本科人才培养方案进行了深入研讨，推动联合培养人才方案形成雏形。</w:t>
      </w:r>
    </w:p>
    <w:p w:rsidR="007F3058" w:rsidRDefault="00746B4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日，</w:t>
      </w:r>
      <w:proofErr w:type="gramStart"/>
      <w:r>
        <w:rPr>
          <w:rFonts w:hint="eastAsia"/>
          <w:sz w:val="28"/>
          <w:szCs w:val="28"/>
        </w:rPr>
        <w:t>文旅产业</w:t>
      </w:r>
      <w:proofErr w:type="gramEnd"/>
      <w:r>
        <w:rPr>
          <w:rFonts w:hint="eastAsia"/>
          <w:sz w:val="28"/>
          <w:szCs w:val="28"/>
        </w:rPr>
        <w:t>学院召开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年度产业学院人才协同培养专题研讨会。吴业春校长、谢冠华副书记、</w:t>
      </w:r>
      <w:proofErr w:type="gramStart"/>
      <w:r>
        <w:rPr>
          <w:rFonts w:hint="eastAsia"/>
          <w:sz w:val="28"/>
          <w:szCs w:val="28"/>
        </w:rPr>
        <w:t>文旅产业</w:t>
      </w:r>
      <w:proofErr w:type="gramEnd"/>
      <w:r>
        <w:rPr>
          <w:rFonts w:hint="eastAsia"/>
          <w:sz w:val="28"/>
          <w:szCs w:val="28"/>
        </w:rPr>
        <w:t>学院共建</w:t>
      </w:r>
      <w:r>
        <w:rPr>
          <w:rFonts w:hint="eastAsia"/>
          <w:sz w:val="28"/>
          <w:szCs w:val="28"/>
        </w:rPr>
        <w:t>企业领导和行业导师代表出席。此次会议，进一步论证校企联合培养本科人才方案，共建单位达成公示。推动</w:t>
      </w:r>
      <w:proofErr w:type="gramStart"/>
      <w:r>
        <w:rPr>
          <w:rFonts w:hint="eastAsia"/>
          <w:sz w:val="28"/>
          <w:szCs w:val="28"/>
        </w:rPr>
        <w:t>文旅产业</w:t>
      </w:r>
      <w:proofErr w:type="gramEnd"/>
      <w:r>
        <w:rPr>
          <w:rFonts w:hint="eastAsia"/>
          <w:sz w:val="28"/>
          <w:szCs w:val="28"/>
        </w:rPr>
        <w:t>学院，开放办学，依托社会资源，推动产教深度融合，着力实现人才培养与行业需求无缝对接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以更加宽广的视野和持续的改革创新提升应用型人才培养质量。</w:t>
      </w:r>
    </w:p>
    <w:p w:rsidR="007F3058" w:rsidRDefault="00746B48">
      <w:pPr>
        <w:pStyle w:val="a4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组织</w:t>
      </w:r>
      <w:r>
        <w:rPr>
          <w:b/>
          <w:sz w:val="30"/>
          <w:szCs w:val="30"/>
        </w:rPr>
        <w:t>管理方式</w:t>
      </w:r>
      <w:bookmarkStart w:id="0" w:name="_Toc24228"/>
    </w:p>
    <w:p w:rsidR="007F3058" w:rsidRDefault="00746B48">
      <w:pPr>
        <w:pStyle w:val="a4"/>
        <w:numPr>
          <w:ilvl w:val="0"/>
          <w:numId w:val="2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组织架构</w:t>
      </w:r>
      <w:bookmarkEnd w:id="0"/>
    </w:p>
    <w:p w:rsidR="007F3058" w:rsidRDefault="00746B48">
      <w:pPr>
        <w:spacing w:line="324" w:lineRule="auto"/>
        <w:ind w:firstLineChars="200" w:firstLine="56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文旅产业</w:t>
      </w:r>
      <w:proofErr w:type="gramEnd"/>
      <w:r>
        <w:rPr>
          <w:rFonts w:hint="eastAsia"/>
          <w:sz w:val="28"/>
          <w:szCs w:val="28"/>
        </w:rPr>
        <w:t>学院、旅游与历史文化学院实行“两块牌子、一套人马”的运行机制，</w:t>
      </w:r>
      <w:proofErr w:type="gramStart"/>
      <w:r>
        <w:rPr>
          <w:rFonts w:hint="eastAsia"/>
          <w:sz w:val="28"/>
          <w:szCs w:val="28"/>
        </w:rPr>
        <w:t>文旅产业</w:t>
      </w:r>
      <w:proofErr w:type="gramEnd"/>
      <w:r>
        <w:rPr>
          <w:rFonts w:hint="eastAsia"/>
          <w:sz w:val="28"/>
          <w:szCs w:val="28"/>
        </w:rPr>
        <w:t>学院另设置兼职副院长，合作方委派相关主要领导担任兼职副院长</w:t>
      </w:r>
    </w:p>
    <w:p w:rsidR="007F3058" w:rsidRDefault="00746B48">
      <w:pPr>
        <w:spacing w:line="324" w:lineRule="auto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349240" cy="2204720"/>
                <wp:effectExtent l="0" t="13970" r="0" b="10160"/>
                <wp:docPr id="10" name="画布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椭圆 19"/>
                        <wps:cNvSpPr>
                          <a:spLocks noChangeArrowheads="1"/>
                        </wps:cNvSpPr>
                        <wps:spPr bwMode="auto">
                          <a:xfrm>
                            <a:off x="1598295" y="1526540"/>
                            <a:ext cx="2073275" cy="67818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 cmpd="sng">
                            <a:solidFill>
                              <a:srgbClr val="739CC3"/>
                            </a:solidFill>
                            <a:round/>
                          </a:ln>
                        </wps:spPr>
                        <wps:txbx>
                          <w:txbxContent>
                            <w:p w:rsidR="007F3058" w:rsidRDefault="00746B4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b/>
                                  <w:sz w:val="18"/>
                                  <w:szCs w:val="18"/>
                                  <w:lang w:bidi="ar"/>
                                </w:rPr>
                                <w:t>旅游与历史文化学院</w:t>
                              </w:r>
                            </w:p>
                            <w:p w:rsidR="007F3058" w:rsidRDefault="00746B4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cs="宋体" w:hint="eastAsia"/>
                                  <w:b/>
                                  <w:sz w:val="18"/>
                                  <w:szCs w:val="18"/>
                                  <w:lang w:bidi="ar"/>
                                </w:rPr>
                                <w:t>文旅产业</w:t>
                              </w:r>
                              <w:proofErr w:type="gramEnd"/>
                              <w:r>
                                <w:rPr>
                                  <w:rFonts w:cs="宋体" w:hint="eastAsia"/>
                                  <w:b/>
                                  <w:sz w:val="18"/>
                                  <w:szCs w:val="18"/>
                                  <w:lang w:bidi="ar"/>
                                </w:rPr>
                                <w:t>学院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矩形 20"/>
                        <wps:cNvSpPr>
                          <a:spLocks noChangeArrowheads="1"/>
                        </wps:cNvSpPr>
                        <wps:spPr bwMode="auto">
                          <a:xfrm>
                            <a:off x="2760980" y="0"/>
                            <a:ext cx="1072515" cy="29146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 cmpd="sng">
                            <a:solidFill>
                              <a:srgbClr val="739CC3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7F3058" w:rsidRDefault="00746B4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cs="宋体" w:hint="eastAsia"/>
                                  <w:b/>
                                  <w:lang w:bidi="ar"/>
                                </w:rPr>
                                <w:t>旅游集团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矩形 22"/>
                        <wps:cNvSpPr>
                          <a:spLocks noChangeArrowheads="1"/>
                        </wps:cNvSpPr>
                        <wps:spPr bwMode="auto">
                          <a:xfrm>
                            <a:off x="666115" y="652780"/>
                            <a:ext cx="1072515" cy="32067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 cmpd="sng">
                            <a:solidFill>
                              <a:srgbClr val="739CC3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7F3058" w:rsidRDefault="00746B4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cs="宋体" w:hint="eastAsia"/>
                                  <w:b/>
                                  <w:lang w:bidi="ar"/>
                                </w:rPr>
                                <w:t>肇庆市</w:t>
                              </w:r>
                              <w:proofErr w:type="gramStart"/>
                              <w:r>
                                <w:rPr>
                                  <w:rFonts w:cs="宋体" w:hint="eastAsia"/>
                                  <w:b/>
                                  <w:lang w:bidi="ar"/>
                                </w:rPr>
                                <w:t>文旅局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矩形 23"/>
                        <wps:cNvSpPr>
                          <a:spLocks noChangeArrowheads="1"/>
                        </wps:cNvSpPr>
                        <wps:spPr bwMode="auto">
                          <a:xfrm>
                            <a:off x="1360805" y="0"/>
                            <a:ext cx="1153795" cy="29146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 cmpd="sng">
                            <a:solidFill>
                              <a:srgbClr val="739CC3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7F3058" w:rsidRDefault="00746B48">
                              <w:pPr>
                                <w:jc w:val="center"/>
                              </w:pPr>
                              <w:r>
                                <w:rPr>
                                  <w:rFonts w:cs="宋体" w:hint="eastAsia"/>
                                  <w:b/>
                                  <w:lang w:bidi="ar"/>
                                </w:rPr>
                                <w:t>酒店集团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矩形 24"/>
                        <wps:cNvSpPr>
                          <a:spLocks noChangeArrowheads="1"/>
                        </wps:cNvSpPr>
                        <wps:spPr bwMode="auto">
                          <a:xfrm>
                            <a:off x="3521710" y="605155"/>
                            <a:ext cx="1414780" cy="29146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</a:gradFill>
                          <a:ln w="15875" cmpd="sng">
                            <a:solidFill>
                              <a:srgbClr val="739CC3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7F3058" w:rsidRDefault="00746B48">
                              <w:pPr>
                                <w:jc w:val="center"/>
                              </w:pPr>
                              <w:r>
                                <w:rPr>
                                  <w:rFonts w:cs="宋体" w:hint="eastAsia"/>
                                  <w:b/>
                                  <w:lang w:bidi="ar"/>
                                </w:rPr>
                                <w:t>星湖管理局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自选图形 26"/>
                        <wps:cNvCnPr>
                          <a:cxnSpLocks noChangeShapeType="1"/>
                        </wps:cNvCnPr>
                        <wps:spPr bwMode="auto">
                          <a:xfrm>
                            <a:off x="1938020" y="299085"/>
                            <a:ext cx="768350" cy="1209040"/>
                          </a:xfrm>
                          <a:prstGeom prst="straightConnector1">
                            <a:avLst/>
                          </a:prstGeom>
                          <a:noFill/>
                          <a:ln w="15875" cmpd="sng">
                            <a:solidFill>
                              <a:srgbClr val="739CC3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自选图形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06370" y="299085"/>
                            <a:ext cx="591185" cy="1209040"/>
                          </a:xfrm>
                          <a:prstGeom prst="straightConnector1">
                            <a:avLst/>
                          </a:prstGeom>
                          <a:noFill/>
                          <a:ln w="15875" cmpd="sng">
                            <a:solidFill>
                              <a:srgbClr val="739CC3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自选图形 28"/>
                        <wps:cNvCnPr>
                          <a:cxnSpLocks noChangeShapeType="1"/>
                        </wps:cNvCnPr>
                        <wps:spPr bwMode="auto">
                          <a:xfrm>
                            <a:off x="1755775" y="846455"/>
                            <a:ext cx="950595" cy="661670"/>
                          </a:xfrm>
                          <a:prstGeom prst="straightConnector1">
                            <a:avLst/>
                          </a:prstGeom>
                          <a:noFill/>
                          <a:ln w="15875" cmpd="sng">
                            <a:solidFill>
                              <a:srgbClr val="739CC3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自选图形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2706370" y="751205"/>
                            <a:ext cx="807720" cy="756920"/>
                          </a:xfrm>
                          <a:prstGeom prst="straightConnector1">
                            <a:avLst/>
                          </a:prstGeom>
                          <a:noFill/>
                          <a:ln w="15875" cmpd="sng">
                            <a:solidFill>
                              <a:srgbClr val="739CC3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_x0000_s1026" o:spid="_x0000_s1026" o:spt="203" style="height:173.6pt;width:421.2pt;" coordsize="5349240,2204720" editas="canvas" o:gfxdata="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">
                <o:lock v:ext="edit" aspectratio="f"/>
                <v:shape id="_x0000_s1026" o:spid="_x0000_s1026" style="position:absolute;left:0;top:0;height:2204720;width:5349240;" filled="f" stroked="f" coordsize="21600,21600" o:gfxdata="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">
                  <v:fill on="f" focussize="0,0"/>
                  <v:stroke on="f"/>
                  <v:imagedata o:title=""/>
                  <o:lock v:ext="edit" aspectratio="t"/>
                </v:shape>
                <v:shape id="椭圆 19" o:spid="_x0000_s1026" o:spt="3" type="#_x0000_t3" style="position:absolute;left:1598295;top:1526540;height:678180;width:2073275;" fillcolor="#BBD5F0" filled="t" stroked="t" coordsize="21600,21600" o:gfxdata="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VnHsa9YAAAAFAQAADwAA&#10;AAAAAAABACAAAAAiAAAAZHJzL2Rvd25yZXYueG1sUEsBAhQAFAAAAAgAh07iQC6EHYCKAgAACQUA&#10;AA4AAAAAAAAAAQAgAAAAJQEAAGRycy9lMm9Eb2MueG1sUEsFBgAAAAAGAAYAWQEAACEGAAAAAA==&#10;">
                  <v:fill type="gradient" on="t" color2="#9CBEE0" focus="100%" focussize="0,0">
                    <o:fill type="gradientUnscaled" v:ext="backwardCompatible"/>
                  </v:fill>
                  <v:stroke weight="1.25pt" color="#739CC3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b/>
                            <w:sz w:val="18"/>
                            <w:szCs w:val="18"/>
                            <w:lang w:bidi="ar"/>
                          </w:rPr>
                          <w:t>旅游与历史文化学院</w:t>
                        </w:r>
                      </w:p>
                      <w:p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b/>
                            <w:sz w:val="18"/>
                            <w:szCs w:val="18"/>
                            <w:lang w:bidi="ar"/>
                          </w:rPr>
                          <w:t>文旅产业学院</w:t>
                        </w:r>
                      </w:p>
                    </w:txbxContent>
                  </v:textbox>
                </v:shape>
                <v:rect id="矩形 20" o:spid="_x0000_s1026" o:spt="1" style="position:absolute;left:2760980;top:0;height:291465;width:1072515;" fillcolor="#BBD5F0" filled="t" stroked="t" coordsize="21600,21600" o:gfxdata="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JfMo6PWAAAABQEAAA8AAAAA&#10;AAAAAQAgAAAAIgAAAGRycy9kb3ducmV2LnhtbFBLAQIUABQAAAAIAIdO4kAs3KbLiAIAAA0FAAAO&#10;AAAAAAAAAAEAIAAAACUBAABkcnMvZTJvRG9jLnhtbFBLBQYAAAAABgAGAFkBAAAfBgAAAAA=&#10;">
                  <v:fill type="gradient" on="t" color2="#9CBEE0" focus="100%" focussize="0,0">
                    <o:fill type="gradientUnscaled" v:ext="backwardCompatible"/>
                  </v:fill>
                  <v:stroke weight="1.25pt" color="#739CC3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 w:cs="宋体"/>
                            <w:b/>
                            <w:lang w:bidi="ar"/>
                          </w:rPr>
                          <w:t>旅游集团</w:t>
                        </w:r>
                      </w:p>
                    </w:txbxContent>
                  </v:textbox>
                </v:rect>
                <v:rect id="矩形 22" o:spid="_x0000_s1026" o:spt="1" style="position:absolute;left:666115;top:652780;height:320675;width:1072515;" fillcolor="#BBD5F0" filled="t" stroked="t" coordsize="21600,21600" o:gfxdata="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XzKOj1gAAAAUBAAAP&#10;AAAAAAAAAAEAIAAAACIAAABkcnMvZG93bnJldi54bWxQSwECFAAUAAAACACHTuJAHJUln4wCAAAR&#10;BQAADgAAAAAAAAABACAAAAAlAQAAZHJzL2Uyb0RvYy54bWxQSwUGAAAAAAYABgBZAQAAIwYAAAAA&#10;">
                  <v:fill type="gradient" on="t" color2="#9CBEE0" focus="100%" focussize="0,0">
                    <o:fill type="gradientUnscaled" v:ext="backwardCompatible"/>
                  </v:fill>
                  <v:stroke weight="1.25pt" color="#739CC3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 w:cs="宋体"/>
                            <w:b/>
                            <w:lang w:bidi="ar"/>
                          </w:rPr>
                          <w:t>肇庆市文旅局</w:t>
                        </w:r>
                      </w:p>
                    </w:txbxContent>
                  </v:textbox>
                </v:rect>
                <v:rect id="矩形 23" o:spid="_x0000_s1026" o:spt="1" style="position:absolute;left:1360805;top:0;height:291465;width:1153795;" fillcolor="#BBD5F0" filled="t" stroked="t" coordsize="21600,21600" o:gfxdata="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l8yjo9YAAAAFAQAADwAAAAAA&#10;AAABACAAAAAiAAAAZHJzL2Rvd25yZXYueG1sUEsBAhQAFAAAAAgAh07iQCnj0m2HAgAADQUAAA4A&#10;AAAAAAAAAQAgAAAAJQEAAGRycy9lMm9Eb2MueG1sUEsFBgAAAAAGAAYAWQEAAB4GAAAAAA==&#10;">
                  <v:fill type="gradient" on="t" color2="#9CBEE0" focus="100%" focussize="0,0">
                    <o:fill type="gradientUnscaled" v:ext="backwardCompatible"/>
                  </v:fill>
                  <v:stroke weight="1.25pt" color="#739CC3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cs="宋体"/>
                            <w:b/>
                            <w:lang w:bidi="ar"/>
                          </w:rPr>
                          <w:t>酒店集团</w:t>
                        </w:r>
                      </w:p>
                    </w:txbxContent>
                  </v:textbox>
                </v:rect>
                <v:rect id="矩形 24" o:spid="_x0000_s1026" o:spt="1" style="position:absolute;left:3521710;top:605155;height:291465;width:1414780;" fillcolor="#BBD5F0" filled="t" stroked="t" coordsize="21600,21600" o:gfxdata="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XzKOj1gAAAAUB&#10;AAAPAAAAAAAAAAEAIAAAACIAAABkcnMvZG93bnJldi54bWxQSwECFAAUAAAACACHTuJApbl8MY8C&#10;AAASBQAADgAAAAAAAAABACAAAAAlAQAAZHJzL2Uyb0RvYy54bWxQSwUGAAAAAAYABgBZAQAAJgYA&#10;AAAA&#10;">
                  <v:fill type="gradient" on="t" color2="#9CBEE0" focus="100%" focussize="0,0">
                    <o:fill type="gradientUnscaled" v:ext="backwardCompatible"/>
                  </v:fill>
                  <v:stroke weight="1.25pt" color="#739CC3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cs="宋体"/>
                            <w:b/>
                            <w:lang w:bidi="ar"/>
                          </w:rPr>
                          <w:t>星湖管理局</w:t>
                        </w:r>
                      </w:p>
                    </w:txbxContent>
                  </v:textbox>
                </v:rect>
                <v:shape id="自选图形 26" o:spid="_x0000_s1026" o:spt="32" type="#_x0000_t32" style="position:absolute;left:1938020;top:299085;height:1209040;width:768350;" filled="f" stroked="t" coordsize="21600,21600" o:gfxdata="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9yDLx9gAAAAFAQAADwAAAAAAAAABACAAAAAiAAAAZHJzL2Rvd25yZXYueG1sUEsBAhQAFAAAAAgA&#10;h07iQGsSIgYlAgAAAAQAAA4AAAAAAAAAAQAgAAAAJwEAAGRycy9lMm9Eb2MueG1sUEsFBgAAAAAG&#10;AAYAWQEAAL4FAAAAAA==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v:shape id="自选图形 27" o:spid="_x0000_s1026" o:spt="32" type="#_x0000_t32" style="position:absolute;left:2706370;top:299085;flip:x;height:1209040;width:591185;" filled="f" stroked="t" coordsize="21600,21600" o:gfxdata="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GPHG61gAAAAUBAAAPAAAAAAAAAAEAIAAAACIAAABkcnMvZG93bnJldi54bWxQSwECFAAUAAAA&#10;CACHTuJAjd+cTSkCAAAKBAAADgAAAAAAAAABACAAAAAlAQAAZHJzL2Uyb0RvYy54bWxQSwUGAAAA&#10;AAYABgBZAQAAwAUAAAAA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v:shape id="自选图形 28" o:spid="_x0000_s1026" o:spt="32" type="#_x0000_t32" style="position:absolute;left:1755775;top:846455;height:661670;width:950595;" filled="f" stroked="t" coordsize="21600,21600" o:gfxdata="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cg&#10;y8fYAAAABQEAAA8AAAAAAAAAAQAgAAAAIgAAAGRycy9kb3ducmV2LnhtbFBLAQIUABQAAAAIAIdO&#10;4kDn+ZeBIwIAAP8DAAAOAAAAAAAAAAEAIAAAACcBAABkcnMvZTJvRG9jLnhtbFBLBQYAAAAABgAG&#10;AFkBAAC8BQAAAAA=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v:shape id="自选图形 29" o:spid="_x0000_s1026" o:spt="32" type="#_x0000_t32" style="position:absolute;left:2706370;top:751205;flip:x;height:756920;width:807720;" filled="f" stroked="t" coordsize="21600,21600" o:gfxdata="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xjxxutYAAAAFAQAADwAAAAAAAAABACAAAAAiAAAAZHJzL2Rvd25yZXYueG1sUEsBAhQAFAAAAAgA&#10;h07iQLxcZQQnAgAACQQAAA4AAAAAAAAAAQAgAAAAJQEAAGRycy9lMm9Eb2MueG1sUEsFBgAAAAAG&#10;AAYAWQEAAL4FAAAAAA==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 w:rsidR="007F3058" w:rsidRDefault="00746B48">
      <w:pPr>
        <w:spacing w:line="324" w:lineRule="auto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产业学院</w:t>
      </w:r>
      <w:proofErr w:type="gramStart"/>
      <w:r>
        <w:rPr>
          <w:rFonts w:hint="eastAsia"/>
          <w:sz w:val="28"/>
          <w:szCs w:val="28"/>
        </w:rPr>
        <w:t>设学术</w:t>
      </w:r>
      <w:proofErr w:type="gramEnd"/>
      <w:r>
        <w:rPr>
          <w:rFonts w:hint="eastAsia"/>
          <w:sz w:val="28"/>
          <w:szCs w:val="28"/>
        </w:rPr>
        <w:t>委员会和教学委员会，综合办公室及五大研究中心和一个营业部。产业学院实行院长负责制，其主要职责是：负责全面制定和实施产业学院建设计划，确定产业学院建设目标；落实学术委员会和教学委员会确定的学术发展规划；负责各共建单位之间的协同；负责制定并落实内部管理制度；负责产业学院管理人员的聘任；负责日常管理工作，筹集和批准使用经费。研究院实行“四单”制度：即单列计划、单独考核、单独管理、单独核算。</w:t>
      </w:r>
    </w:p>
    <w:p w:rsidR="007F3058" w:rsidRDefault="00746B48">
      <w:pPr>
        <w:pStyle w:val="a4"/>
        <w:numPr>
          <w:ilvl w:val="0"/>
          <w:numId w:val="2"/>
        </w:numPr>
        <w:ind w:firstLineChars="0"/>
        <w:rPr>
          <w:b/>
          <w:sz w:val="30"/>
          <w:szCs w:val="30"/>
        </w:rPr>
      </w:pPr>
      <w:bookmarkStart w:id="1" w:name="_Toc11155"/>
      <w:r>
        <w:rPr>
          <w:rFonts w:hint="eastAsia"/>
          <w:b/>
          <w:sz w:val="30"/>
          <w:szCs w:val="30"/>
        </w:rPr>
        <w:t>人员管理</w:t>
      </w:r>
      <w:bookmarkEnd w:id="1"/>
    </w:p>
    <w:p w:rsidR="007F3058" w:rsidRDefault="00746B48">
      <w:pPr>
        <w:spacing w:line="324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产业学院坚持“不求所有、但求所用”、“人员流动不调动”的原则，以任务为牵引，科学设岗、择优聘用、课程</w:t>
      </w:r>
      <w:r>
        <w:rPr>
          <w:rFonts w:hint="eastAsia"/>
          <w:sz w:val="28"/>
          <w:szCs w:val="28"/>
        </w:rPr>
        <w:t>工资（主要从共建单位和学校专项经费中开支）、动态管理、稳定支持，建立流动、开放、协同</w:t>
      </w:r>
      <w:r>
        <w:rPr>
          <w:rFonts w:hint="eastAsia"/>
          <w:sz w:val="28"/>
          <w:szCs w:val="28"/>
        </w:rPr>
        <w:lastRenderedPageBreak/>
        <w:t>的人才互聘新机制。三年来，</w:t>
      </w:r>
      <w:proofErr w:type="gramStart"/>
      <w:r>
        <w:rPr>
          <w:sz w:val="28"/>
          <w:szCs w:val="28"/>
        </w:rPr>
        <w:t>文旅产业</w:t>
      </w:r>
      <w:proofErr w:type="gramEnd"/>
      <w:r>
        <w:rPr>
          <w:sz w:val="28"/>
          <w:szCs w:val="28"/>
        </w:rPr>
        <w:t>学院</w:t>
      </w:r>
      <w:r>
        <w:rPr>
          <w:rFonts w:hint="eastAsia"/>
          <w:sz w:val="28"/>
          <w:szCs w:val="28"/>
        </w:rPr>
        <w:t>共三次</w:t>
      </w:r>
      <w:r>
        <w:rPr>
          <w:sz w:val="28"/>
          <w:szCs w:val="28"/>
        </w:rPr>
        <w:t>聘任行业导师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教学委员会</w:t>
      </w:r>
      <w:r>
        <w:rPr>
          <w:rFonts w:hint="eastAsia"/>
          <w:sz w:val="28"/>
          <w:szCs w:val="28"/>
        </w:rPr>
        <w:t>委员</w:t>
      </w:r>
      <w:r>
        <w:rPr>
          <w:sz w:val="28"/>
          <w:szCs w:val="28"/>
        </w:rPr>
        <w:t>，开展了《</w:t>
      </w:r>
      <w:r>
        <w:rPr>
          <w:rFonts w:hint="eastAsia"/>
          <w:sz w:val="28"/>
          <w:szCs w:val="28"/>
        </w:rPr>
        <w:t>产业</w:t>
      </w:r>
      <w:r>
        <w:rPr>
          <w:sz w:val="28"/>
          <w:szCs w:val="28"/>
        </w:rPr>
        <w:t>前沿》</w:t>
      </w:r>
      <w:r>
        <w:rPr>
          <w:rFonts w:hint="eastAsia"/>
          <w:sz w:val="28"/>
          <w:szCs w:val="28"/>
        </w:rPr>
        <w:t>系列讲座</w:t>
      </w:r>
      <w:r>
        <w:rPr>
          <w:sz w:val="28"/>
          <w:szCs w:val="28"/>
        </w:rPr>
        <w:t>课程。</w:t>
      </w:r>
      <w:bookmarkStart w:id="2" w:name="_Toc21104"/>
    </w:p>
    <w:p w:rsidR="007F3058" w:rsidRDefault="00746B48">
      <w:pPr>
        <w:pStyle w:val="a4"/>
        <w:numPr>
          <w:ilvl w:val="0"/>
          <w:numId w:val="2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项目管理</w:t>
      </w:r>
      <w:bookmarkEnd w:id="2"/>
    </w:p>
    <w:p w:rsidR="007F3058" w:rsidRDefault="00746B48">
      <w:pPr>
        <w:spacing w:line="324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产业学院主要按照项目管理的方式推进与合作单位共建产业学院。项目主要有：学生选拔和定向订单式培养；学生综合见习和毕业实习；开展横向委托课题研究；联合承担各级各类课题；双师型师资培养；</w:t>
      </w:r>
      <w:proofErr w:type="gramStart"/>
      <w:r>
        <w:rPr>
          <w:rFonts w:hint="eastAsia"/>
          <w:sz w:val="28"/>
          <w:szCs w:val="28"/>
        </w:rPr>
        <w:t>涉旅培训</w:t>
      </w:r>
      <w:proofErr w:type="gramEnd"/>
      <w:r>
        <w:rPr>
          <w:rFonts w:hint="eastAsia"/>
          <w:sz w:val="28"/>
          <w:szCs w:val="28"/>
        </w:rPr>
        <w:t>项目；生产性实践教学；学业和毕业论文指导；学生四</w:t>
      </w:r>
      <w:proofErr w:type="gramStart"/>
      <w:r>
        <w:rPr>
          <w:rFonts w:hint="eastAsia"/>
          <w:sz w:val="28"/>
          <w:szCs w:val="28"/>
        </w:rPr>
        <w:t>创项目</w:t>
      </w:r>
      <w:proofErr w:type="gramEnd"/>
      <w:r>
        <w:rPr>
          <w:rFonts w:hint="eastAsia"/>
          <w:sz w:val="28"/>
          <w:szCs w:val="28"/>
        </w:rPr>
        <w:t>指导。</w:t>
      </w:r>
    </w:p>
    <w:p w:rsidR="007F3058" w:rsidRDefault="00746B48">
      <w:pPr>
        <w:spacing w:line="324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产业学院综合办公室负责项目年度执行情况检查和考核的组织工作，</w:t>
      </w:r>
      <w:r>
        <w:rPr>
          <w:rFonts w:hint="eastAsia"/>
          <w:sz w:val="28"/>
          <w:szCs w:val="28"/>
        </w:rPr>
        <w:t>综合办公室按时将阶段性小结和评价及工作进程等情况上报学院。</w:t>
      </w:r>
    </w:p>
    <w:p w:rsidR="007F3058" w:rsidRDefault="00746B48">
      <w:pPr>
        <w:ind w:firstLineChars="200" w:firstLine="600"/>
        <w:rPr>
          <w:rFonts w:ascii="黑体" w:eastAsia="黑体" w:hAnsi="宋体" w:cs="黑体"/>
          <w:b/>
          <w:bCs/>
          <w:sz w:val="24"/>
        </w:rPr>
      </w:pPr>
      <w:r>
        <w:rPr>
          <w:b/>
          <w:sz w:val="30"/>
          <w:szCs w:val="30"/>
        </w:rPr>
        <w:t>4.</w:t>
      </w:r>
      <w:r>
        <w:rPr>
          <w:rFonts w:hint="eastAsia"/>
          <w:b/>
          <w:sz w:val="30"/>
          <w:szCs w:val="30"/>
        </w:rPr>
        <w:t>学生选拔和招录</w:t>
      </w:r>
    </w:p>
    <w:p w:rsidR="007F3058" w:rsidRDefault="00746B48">
      <w:pPr>
        <w:spacing w:line="324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产业学院建设初期，主要从旅游与历史文化学院</w:t>
      </w:r>
      <w:r>
        <w:rPr>
          <w:rFonts w:hint="eastAsia"/>
          <w:sz w:val="28"/>
          <w:szCs w:val="28"/>
        </w:rPr>
        <w:t>旅游管理</w:t>
      </w:r>
      <w:r>
        <w:rPr>
          <w:rFonts w:hint="eastAsia"/>
          <w:sz w:val="28"/>
          <w:szCs w:val="28"/>
        </w:rPr>
        <w:t>和酒店管理专业学生中选拔培养；经过一段时间的运转和运行，</w:t>
      </w:r>
      <w:proofErr w:type="gramStart"/>
      <w:r>
        <w:rPr>
          <w:rFonts w:hint="eastAsia"/>
          <w:sz w:val="28"/>
          <w:szCs w:val="28"/>
        </w:rPr>
        <w:t>当产业</w:t>
      </w:r>
      <w:proofErr w:type="gramEnd"/>
      <w:r>
        <w:rPr>
          <w:rFonts w:hint="eastAsia"/>
          <w:sz w:val="28"/>
          <w:szCs w:val="28"/>
        </w:rPr>
        <w:t>学院具有一定影响力时，可利用学校自主选择专业的机会，吸纳新学生；当条件具备时，开展旅游类和酒店类</w:t>
      </w:r>
      <w:proofErr w:type="gramStart"/>
      <w:r>
        <w:rPr>
          <w:rFonts w:hint="eastAsia"/>
          <w:sz w:val="28"/>
          <w:szCs w:val="28"/>
        </w:rPr>
        <w:t>专插本</w:t>
      </w:r>
      <w:proofErr w:type="gramEnd"/>
      <w:r>
        <w:rPr>
          <w:rFonts w:hint="eastAsia"/>
          <w:sz w:val="28"/>
          <w:szCs w:val="28"/>
        </w:rPr>
        <w:t>人才培养探索，开展</w:t>
      </w:r>
      <w:r>
        <w:rPr>
          <w:sz w:val="28"/>
          <w:szCs w:val="28"/>
        </w:rPr>
        <w:t>3+2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才</w:t>
      </w:r>
      <w:r>
        <w:rPr>
          <w:rFonts w:hint="eastAsia"/>
          <w:sz w:val="28"/>
          <w:szCs w:val="28"/>
        </w:rPr>
        <w:t>培养探索，搭建对接旅游类和酒店类中职和高职学生的通道，积极拓展产业学院的学生生源。形成旅游与历史文化学院生源主要来自高中学生；</w:t>
      </w:r>
      <w:proofErr w:type="gramStart"/>
      <w:r>
        <w:rPr>
          <w:rFonts w:hint="eastAsia"/>
          <w:sz w:val="28"/>
          <w:szCs w:val="28"/>
        </w:rPr>
        <w:t>文旅产业</w:t>
      </w:r>
      <w:proofErr w:type="gramEnd"/>
      <w:r>
        <w:rPr>
          <w:rFonts w:hint="eastAsia"/>
          <w:sz w:val="28"/>
          <w:szCs w:val="28"/>
        </w:rPr>
        <w:t>学院学生主要来自旅游类中高职学生的双轨招录机制。</w:t>
      </w:r>
      <w:bookmarkStart w:id="3" w:name="_Toc27787"/>
    </w:p>
    <w:p w:rsidR="007F3058" w:rsidRDefault="00746B48">
      <w:pPr>
        <w:ind w:firstLineChars="200" w:firstLine="6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5.</w:t>
      </w:r>
      <w:r>
        <w:rPr>
          <w:rFonts w:hint="eastAsia"/>
          <w:b/>
          <w:sz w:val="30"/>
          <w:szCs w:val="30"/>
        </w:rPr>
        <w:t>培养模式</w:t>
      </w:r>
      <w:bookmarkEnd w:id="3"/>
    </w:p>
    <w:p w:rsidR="007F3058" w:rsidRDefault="00746B48">
      <w:pPr>
        <w:ind w:firstLineChars="200" w:firstLine="560"/>
        <w:rPr>
          <w:sz w:val="30"/>
          <w:szCs w:val="30"/>
        </w:rPr>
      </w:pPr>
      <w:r>
        <w:rPr>
          <w:rFonts w:hint="eastAsia"/>
          <w:sz w:val="28"/>
          <w:szCs w:val="28"/>
        </w:rPr>
        <w:t>旅游与历史文化学院学生按照学院“三位一体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六维融合”的人才</w:t>
      </w:r>
      <w:r>
        <w:rPr>
          <w:rFonts w:hint="eastAsia"/>
          <w:sz w:val="28"/>
          <w:szCs w:val="28"/>
        </w:rPr>
        <w:lastRenderedPageBreak/>
        <w:t>培养模式积极推进专业特色的培育工作；</w:t>
      </w:r>
      <w:proofErr w:type="gramStart"/>
      <w:r>
        <w:rPr>
          <w:rFonts w:hint="eastAsia"/>
          <w:sz w:val="28"/>
          <w:szCs w:val="28"/>
        </w:rPr>
        <w:t>文旅产业</w:t>
      </w:r>
      <w:proofErr w:type="gramEnd"/>
      <w:r>
        <w:rPr>
          <w:rFonts w:hint="eastAsia"/>
          <w:sz w:val="28"/>
          <w:szCs w:val="28"/>
        </w:rPr>
        <w:t>学院建设前期依托“三位一体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六维融合”人才培养模式开展人才培养工作；在推进学院建设过程中，积极探索双导师</w:t>
      </w:r>
      <w:r>
        <w:rPr>
          <w:sz w:val="28"/>
          <w:szCs w:val="28"/>
        </w:rPr>
        <w:t>+</w:t>
      </w:r>
      <w:r>
        <w:rPr>
          <w:rFonts w:hint="eastAsia"/>
          <w:sz w:val="28"/>
          <w:szCs w:val="28"/>
        </w:rPr>
        <w:t>订单人才培养模式，助推人才与行业需求无缝对接，实现高起点和高质量就业</w:t>
      </w:r>
      <w:r>
        <w:rPr>
          <w:rFonts w:hint="eastAsia"/>
          <w:sz w:val="24"/>
          <w:szCs w:val="24"/>
          <w:lang w:bidi="ar"/>
        </w:rPr>
        <w:t>。</w:t>
      </w:r>
    </w:p>
    <w:p w:rsidR="007F3058" w:rsidRDefault="00746B48">
      <w:pPr>
        <w:pStyle w:val="a4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主要建设</w:t>
      </w:r>
      <w:r>
        <w:rPr>
          <w:b/>
          <w:sz w:val="30"/>
          <w:szCs w:val="30"/>
        </w:rPr>
        <w:t>举措</w:t>
      </w:r>
    </w:p>
    <w:p w:rsidR="007F3058" w:rsidRDefault="00746B48">
      <w:pPr>
        <w:ind w:firstLineChars="200" w:firstLine="600"/>
        <w:rPr>
          <w:sz w:val="28"/>
          <w:szCs w:val="28"/>
        </w:rPr>
      </w:pPr>
      <w:r>
        <w:rPr>
          <w:rFonts w:hint="eastAsia"/>
          <w:b/>
          <w:sz w:val="30"/>
          <w:szCs w:val="30"/>
        </w:rPr>
        <w:t>1.</w:t>
      </w:r>
      <w:r>
        <w:rPr>
          <w:rFonts w:hint="eastAsia"/>
          <w:b/>
          <w:sz w:val="30"/>
          <w:szCs w:val="30"/>
        </w:rPr>
        <w:t>建立</w:t>
      </w:r>
      <w:r>
        <w:rPr>
          <w:b/>
          <w:sz w:val="30"/>
          <w:szCs w:val="30"/>
        </w:rPr>
        <w:t>制度</w:t>
      </w:r>
      <w:r>
        <w:rPr>
          <w:rFonts w:hint="eastAsia"/>
          <w:b/>
          <w:sz w:val="30"/>
          <w:szCs w:val="30"/>
        </w:rPr>
        <w:t>。</w:t>
      </w:r>
      <w:r>
        <w:rPr>
          <w:rFonts w:hint="eastAsia"/>
          <w:sz w:val="28"/>
          <w:szCs w:val="28"/>
        </w:rPr>
        <w:t>逐渐</w:t>
      </w:r>
      <w:r>
        <w:rPr>
          <w:sz w:val="28"/>
          <w:szCs w:val="28"/>
        </w:rPr>
        <w:t>建立</w:t>
      </w:r>
      <w:r>
        <w:rPr>
          <w:rFonts w:hint="eastAsia"/>
          <w:sz w:val="28"/>
          <w:szCs w:val="28"/>
        </w:rPr>
        <w:t>专题</w:t>
      </w:r>
      <w:r>
        <w:rPr>
          <w:sz w:val="28"/>
          <w:szCs w:val="28"/>
        </w:rPr>
        <w:t>会议、专题研讨、</w:t>
      </w:r>
      <w:r>
        <w:rPr>
          <w:rFonts w:hint="eastAsia"/>
          <w:sz w:val="28"/>
          <w:szCs w:val="28"/>
        </w:rPr>
        <w:t>年度</w:t>
      </w:r>
      <w:r>
        <w:rPr>
          <w:sz w:val="28"/>
          <w:szCs w:val="28"/>
        </w:rPr>
        <w:t>续聘（</w:t>
      </w:r>
      <w:r>
        <w:rPr>
          <w:rFonts w:hint="eastAsia"/>
          <w:sz w:val="28"/>
          <w:szCs w:val="28"/>
        </w:rPr>
        <w:t>更新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、导师</w:t>
      </w:r>
      <w:r>
        <w:rPr>
          <w:sz w:val="28"/>
          <w:szCs w:val="28"/>
        </w:rPr>
        <w:t>聘任、</w:t>
      </w:r>
      <w:r>
        <w:rPr>
          <w:rFonts w:hint="eastAsia"/>
          <w:sz w:val="28"/>
          <w:szCs w:val="28"/>
        </w:rPr>
        <w:t>专项经费</w:t>
      </w:r>
      <w:r>
        <w:rPr>
          <w:sz w:val="28"/>
          <w:szCs w:val="28"/>
        </w:rPr>
        <w:t>等制度</w:t>
      </w:r>
      <w:r>
        <w:rPr>
          <w:rFonts w:hint="eastAsia"/>
          <w:sz w:val="28"/>
          <w:szCs w:val="28"/>
        </w:rPr>
        <w:t>。</w:t>
      </w:r>
    </w:p>
    <w:p w:rsidR="007F3058" w:rsidRDefault="00746B48">
      <w:pPr>
        <w:ind w:firstLineChars="200" w:firstLine="600"/>
        <w:rPr>
          <w:sz w:val="28"/>
          <w:szCs w:val="28"/>
        </w:rPr>
      </w:pPr>
      <w:r>
        <w:rPr>
          <w:rFonts w:hint="eastAsia"/>
          <w:b/>
          <w:sz w:val="30"/>
          <w:szCs w:val="30"/>
        </w:rPr>
        <w:t>2.</w:t>
      </w:r>
      <w:r>
        <w:rPr>
          <w:rFonts w:hint="eastAsia"/>
          <w:b/>
          <w:sz w:val="30"/>
          <w:szCs w:val="30"/>
        </w:rPr>
        <w:t>联建</w:t>
      </w:r>
      <w:r>
        <w:rPr>
          <w:b/>
          <w:sz w:val="30"/>
          <w:szCs w:val="30"/>
        </w:rPr>
        <w:t>共建。</w:t>
      </w:r>
      <w:r>
        <w:rPr>
          <w:rFonts w:hint="eastAsia"/>
          <w:sz w:val="28"/>
          <w:szCs w:val="28"/>
        </w:rPr>
        <w:t>通过</w:t>
      </w:r>
      <w:r>
        <w:rPr>
          <w:sz w:val="28"/>
          <w:szCs w:val="28"/>
        </w:rPr>
        <w:t>挂牌、联建、共建</w:t>
      </w:r>
      <w:r>
        <w:rPr>
          <w:rFonts w:hint="eastAsia"/>
          <w:sz w:val="28"/>
          <w:szCs w:val="28"/>
        </w:rPr>
        <w:t>等</w:t>
      </w:r>
      <w:r>
        <w:rPr>
          <w:sz w:val="28"/>
          <w:szCs w:val="28"/>
        </w:rPr>
        <w:t>形式，逐渐推动产业学院从</w:t>
      </w:r>
      <w:proofErr w:type="gramStart"/>
      <w:r>
        <w:rPr>
          <w:sz w:val="28"/>
          <w:szCs w:val="28"/>
        </w:rPr>
        <w:t>松散向紧密</w:t>
      </w:r>
      <w:proofErr w:type="gramEnd"/>
      <w:r>
        <w:rPr>
          <w:rFonts w:hint="eastAsia"/>
          <w:sz w:val="28"/>
          <w:szCs w:val="28"/>
        </w:rPr>
        <w:t>合作转向</w:t>
      </w:r>
      <w:r>
        <w:rPr>
          <w:sz w:val="28"/>
          <w:szCs w:val="28"/>
        </w:rPr>
        <w:t>，推动共建主体逐渐明确权责利边界，保证利益相关方的利益，以</w:t>
      </w:r>
      <w:r>
        <w:rPr>
          <w:rFonts w:hint="eastAsia"/>
          <w:sz w:val="28"/>
          <w:szCs w:val="28"/>
        </w:rPr>
        <w:t>推动</w:t>
      </w:r>
      <w:r>
        <w:rPr>
          <w:sz w:val="28"/>
          <w:szCs w:val="28"/>
        </w:rPr>
        <w:t>可持续发展。</w:t>
      </w:r>
    </w:p>
    <w:p w:rsidR="007F3058" w:rsidRDefault="00746B48">
      <w:pPr>
        <w:ind w:firstLineChars="200" w:firstLine="600"/>
        <w:rPr>
          <w:sz w:val="28"/>
          <w:szCs w:val="28"/>
        </w:rPr>
      </w:pPr>
      <w:r>
        <w:rPr>
          <w:rFonts w:hint="eastAsia"/>
          <w:b/>
          <w:sz w:val="30"/>
          <w:szCs w:val="30"/>
        </w:rPr>
        <w:t>3.</w:t>
      </w:r>
      <w:r>
        <w:rPr>
          <w:rFonts w:hint="eastAsia"/>
          <w:b/>
          <w:sz w:val="30"/>
          <w:szCs w:val="30"/>
        </w:rPr>
        <w:t>先</w:t>
      </w:r>
      <w:r>
        <w:rPr>
          <w:b/>
          <w:sz w:val="30"/>
          <w:szCs w:val="30"/>
        </w:rPr>
        <w:t>易后</w:t>
      </w:r>
      <w:r>
        <w:rPr>
          <w:rFonts w:hint="eastAsia"/>
          <w:b/>
          <w:sz w:val="30"/>
          <w:szCs w:val="30"/>
        </w:rPr>
        <w:t>难。</w:t>
      </w:r>
      <w:r>
        <w:rPr>
          <w:rFonts w:hint="eastAsia"/>
          <w:sz w:val="28"/>
          <w:szCs w:val="28"/>
        </w:rPr>
        <w:t>从</w:t>
      </w:r>
      <w:r>
        <w:rPr>
          <w:sz w:val="28"/>
          <w:szCs w:val="28"/>
        </w:rPr>
        <w:t>实习实践到订单培养，从</w:t>
      </w:r>
      <w:r>
        <w:rPr>
          <w:rFonts w:hint="eastAsia"/>
          <w:sz w:val="28"/>
          <w:szCs w:val="28"/>
        </w:rPr>
        <w:t>承担</w:t>
      </w:r>
      <w:r>
        <w:rPr>
          <w:sz w:val="28"/>
          <w:szCs w:val="28"/>
        </w:rPr>
        <w:t>课程到</w:t>
      </w:r>
      <w:r>
        <w:rPr>
          <w:rFonts w:hint="eastAsia"/>
          <w:sz w:val="28"/>
          <w:szCs w:val="28"/>
        </w:rPr>
        <w:t>校企</w:t>
      </w:r>
      <w:r>
        <w:rPr>
          <w:sz w:val="28"/>
          <w:szCs w:val="28"/>
        </w:rPr>
        <w:t>方案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推动产业学院建设</w:t>
      </w:r>
      <w:proofErr w:type="gramStart"/>
      <w:r>
        <w:rPr>
          <w:rFonts w:hint="eastAsia"/>
          <w:sz w:val="28"/>
          <w:szCs w:val="28"/>
        </w:rPr>
        <w:t>走稳</w:t>
      </w:r>
      <w:r>
        <w:rPr>
          <w:sz w:val="28"/>
          <w:szCs w:val="28"/>
        </w:rPr>
        <w:t>走深</w:t>
      </w:r>
      <w:r>
        <w:rPr>
          <w:rFonts w:hint="eastAsia"/>
          <w:sz w:val="28"/>
          <w:szCs w:val="28"/>
        </w:rPr>
        <w:t>走</w:t>
      </w:r>
      <w:r>
        <w:rPr>
          <w:sz w:val="28"/>
          <w:szCs w:val="28"/>
        </w:rPr>
        <w:t>实</w:t>
      </w:r>
      <w:proofErr w:type="gramEnd"/>
      <w:r>
        <w:rPr>
          <w:rFonts w:hint="eastAsia"/>
          <w:sz w:val="28"/>
          <w:szCs w:val="28"/>
        </w:rPr>
        <w:t>。</w:t>
      </w:r>
    </w:p>
    <w:p w:rsidR="007F3058" w:rsidRDefault="00746B48">
      <w:pPr>
        <w:pStyle w:val="a4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支持</w:t>
      </w:r>
      <w:r>
        <w:rPr>
          <w:b/>
          <w:sz w:val="30"/>
          <w:szCs w:val="30"/>
        </w:rPr>
        <w:t>保障手段</w:t>
      </w:r>
    </w:p>
    <w:p w:rsidR="007F3058" w:rsidRDefault="00746B48">
      <w:pPr>
        <w:ind w:firstLineChars="200" w:firstLine="6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1.</w:t>
      </w:r>
      <w:r>
        <w:rPr>
          <w:rFonts w:hint="eastAsia"/>
          <w:b/>
          <w:sz w:val="30"/>
          <w:szCs w:val="30"/>
        </w:rPr>
        <w:t>组织</w:t>
      </w:r>
      <w:r>
        <w:rPr>
          <w:b/>
          <w:sz w:val="30"/>
          <w:szCs w:val="30"/>
        </w:rPr>
        <w:t>保障。</w:t>
      </w:r>
      <w:r>
        <w:rPr>
          <w:rFonts w:hint="eastAsia"/>
          <w:sz w:val="28"/>
          <w:szCs w:val="28"/>
        </w:rPr>
        <w:t>成立了</w:t>
      </w:r>
      <w:r>
        <w:rPr>
          <w:sz w:val="28"/>
          <w:szCs w:val="28"/>
        </w:rPr>
        <w:t>产业学院建设工作领导小组，党政主要负责人</w:t>
      </w:r>
      <w:r>
        <w:rPr>
          <w:rFonts w:hint="eastAsia"/>
          <w:sz w:val="28"/>
          <w:szCs w:val="28"/>
        </w:rPr>
        <w:t>担任组长</w:t>
      </w:r>
      <w:r>
        <w:rPr>
          <w:sz w:val="28"/>
          <w:szCs w:val="28"/>
        </w:rPr>
        <w:t>，行政负责人担任产业学院院长，</w:t>
      </w:r>
      <w:r>
        <w:rPr>
          <w:rFonts w:hint="eastAsia"/>
          <w:sz w:val="28"/>
          <w:szCs w:val="28"/>
        </w:rPr>
        <w:t>聘任</w:t>
      </w:r>
      <w:r>
        <w:rPr>
          <w:sz w:val="28"/>
          <w:szCs w:val="28"/>
        </w:rPr>
        <w:t>共建单位负责人为产业学院副院长</w:t>
      </w:r>
      <w:r>
        <w:rPr>
          <w:rFonts w:hint="eastAsia"/>
          <w:sz w:val="28"/>
          <w:szCs w:val="28"/>
        </w:rPr>
        <w:t>，组建了相对</w:t>
      </w:r>
      <w:r>
        <w:rPr>
          <w:sz w:val="28"/>
          <w:szCs w:val="28"/>
        </w:rPr>
        <w:t>稳定的组织</w:t>
      </w:r>
      <w:r>
        <w:rPr>
          <w:rFonts w:hint="eastAsia"/>
          <w:sz w:val="28"/>
          <w:szCs w:val="28"/>
        </w:rPr>
        <w:t>构架</w:t>
      </w:r>
      <w:r>
        <w:rPr>
          <w:b/>
          <w:sz w:val="30"/>
          <w:szCs w:val="30"/>
        </w:rPr>
        <w:t>。</w:t>
      </w:r>
    </w:p>
    <w:p w:rsidR="007F3058" w:rsidRDefault="00746B48">
      <w:pPr>
        <w:ind w:firstLineChars="200" w:firstLine="600"/>
        <w:rPr>
          <w:sz w:val="28"/>
          <w:szCs w:val="28"/>
        </w:rPr>
      </w:pPr>
      <w:r>
        <w:rPr>
          <w:b/>
          <w:sz w:val="30"/>
          <w:szCs w:val="30"/>
        </w:rPr>
        <w:t>2.</w:t>
      </w:r>
      <w:r>
        <w:rPr>
          <w:rFonts w:hint="eastAsia"/>
          <w:b/>
          <w:sz w:val="30"/>
          <w:szCs w:val="30"/>
        </w:rPr>
        <w:t>资源</w:t>
      </w:r>
      <w:r>
        <w:rPr>
          <w:b/>
          <w:sz w:val="30"/>
          <w:szCs w:val="30"/>
        </w:rPr>
        <w:t>保障。</w:t>
      </w: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坚持领导精力、领导思想和学院资源到位原则，开展产业学院建设工作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较好</w:t>
      </w:r>
      <w:r>
        <w:rPr>
          <w:rFonts w:hint="eastAsia"/>
          <w:sz w:val="28"/>
          <w:szCs w:val="28"/>
        </w:rPr>
        <w:t>组织</w:t>
      </w:r>
      <w:r>
        <w:rPr>
          <w:sz w:val="28"/>
          <w:szCs w:val="28"/>
        </w:rPr>
        <w:t>实施了专题会议、专题研讨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导师聘任</w:t>
      </w:r>
      <w:r>
        <w:rPr>
          <w:rFonts w:hint="eastAsia"/>
          <w:sz w:val="28"/>
          <w:szCs w:val="28"/>
        </w:rPr>
        <w:t>等制度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产业学院建设提供了</w:t>
      </w:r>
      <w:r>
        <w:rPr>
          <w:rFonts w:hint="eastAsia"/>
          <w:sz w:val="28"/>
          <w:szCs w:val="28"/>
        </w:rPr>
        <w:t>基本</w:t>
      </w:r>
      <w:r>
        <w:rPr>
          <w:sz w:val="28"/>
          <w:szCs w:val="28"/>
        </w:rPr>
        <w:t>的资源保障。</w:t>
      </w:r>
    </w:p>
    <w:p w:rsidR="007F3058" w:rsidRDefault="00746B48">
      <w:pPr>
        <w:ind w:firstLine="615"/>
        <w:rPr>
          <w:sz w:val="28"/>
          <w:szCs w:val="28"/>
        </w:rPr>
      </w:pPr>
      <w:r>
        <w:rPr>
          <w:rFonts w:hint="eastAsia"/>
          <w:b/>
          <w:sz w:val="30"/>
          <w:szCs w:val="30"/>
        </w:rPr>
        <w:t>3.</w:t>
      </w:r>
      <w:r>
        <w:rPr>
          <w:rFonts w:hint="eastAsia"/>
          <w:b/>
          <w:sz w:val="30"/>
          <w:szCs w:val="30"/>
        </w:rPr>
        <w:t>师资</w:t>
      </w:r>
      <w:r>
        <w:rPr>
          <w:b/>
          <w:sz w:val="30"/>
          <w:szCs w:val="30"/>
        </w:rPr>
        <w:t>保障。</w:t>
      </w:r>
      <w:r>
        <w:rPr>
          <w:sz w:val="28"/>
          <w:szCs w:val="28"/>
        </w:rPr>
        <w:t>从学院遴选台湾籍教师担任实践教学部主任，发挥实践教学经验丰富的长处，做好共建单位</w:t>
      </w:r>
      <w:r>
        <w:rPr>
          <w:rFonts w:hint="eastAsia"/>
          <w:sz w:val="28"/>
          <w:szCs w:val="28"/>
        </w:rPr>
        <w:t>企业</w:t>
      </w:r>
      <w:r>
        <w:rPr>
          <w:sz w:val="28"/>
          <w:szCs w:val="28"/>
        </w:rPr>
        <w:t>师资的遴选工作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组织开展系列产业前沿讲座课程。</w:t>
      </w:r>
      <w:r>
        <w:rPr>
          <w:rFonts w:hint="eastAsia"/>
          <w:sz w:val="28"/>
          <w:szCs w:val="28"/>
        </w:rPr>
        <w:t>近三年</w:t>
      </w:r>
      <w:r>
        <w:rPr>
          <w:sz w:val="28"/>
          <w:szCs w:val="28"/>
        </w:rPr>
        <w:t>来，学院</w:t>
      </w:r>
      <w:r>
        <w:rPr>
          <w:rFonts w:hint="eastAsia"/>
          <w:sz w:val="28"/>
          <w:szCs w:val="28"/>
        </w:rPr>
        <w:t>聘任</w:t>
      </w:r>
      <w:r>
        <w:rPr>
          <w:sz w:val="28"/>
          <w:szCs w:val="28"/>
        </w:rPr>
        <w:t>了近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名</w:t>
      </w:r>
      <w:r>
        <w:rPr>
          <w:sz w:val="28"/>
          <w:szCs w:val="28"/>
        </w:rPr>
        <w:t>行业</w:t>
      </w:r>
      <w:r>
        <w:rPr>
          <w:sz w:val="28"/>
          <w:szCs w:val="28"/>
        </w:rPr>
        <w:lastRenderedPageBreak/>
        <w:t>导师作为产业学</w:t>
      </w: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学业导师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学院</w:t>
      </w:r>
      <w:proofErr w:type="gramStart"/>
      <w:r>
        <w:rPr>
          <w:sz w:val="28"/>
          <w:szCs w:val="28"/>
        </w:rPr>
        <w:t>培育近</w:t>
      </w:r>
      <w:proofErr w:type="gramEnd"/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名</w:t>
      </w:r>
      <w:proofErr w:type="gramStart"/>
      <w:r>
        <w:rPr>
          <w:sz w:val="28"/>
          <w:szCs w:val="28"/>
        </w:rPr>
        <w:t>双师双能</w:t>
      </w:r>
      <w:proofErr w:type="gramEnd"/>
      <w:r>
        <w:rPr>
          <w:sz w:val="28"/>
          <w:szCs w:val="28"/>
        </w:rPr>
        <w:t>型教师，极大</w:t>
      </w:r>
      <w:r>
        <w:rPr>
          <w:rFonts w:hint="eastAsia"/>
          <w:sz w:val="28"/>
          <w:szCs w:val="28"/>
        </w:rPr>
        <w:t>改善了</w:t>
      </w:r>
      <w:r>
        <w:rPr>
          <w:sz w:val="28"/>
          <w:szCs w:val="28"/>
        </w:rPr>
        <w:t>学院师资队伍能力结构。</w:t>
      </w:r>
    </w:p>
    <w:p w:rsidR="007F3058" w:rsidRDefault="00746B48">
      <w:pPr>
        <w:pStyle w:val="a4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b/>
          <w:sz w:val="30"/>
          <w:szCs w:val="30"/>
        </w:rPr>
        <w:t>建设</w:t>
      </w:r>
      <w:r>
        <w:rPr>
          <w:rFonts w:hint="eastAsia"/>
          <w:b/>
          <w:sz w:val="30"/>
          <w:szCs w:val="30"/>
        </w:rPr>
        <w:t>特色</w:t>
      </w:r>
      <w:r>
        <w:rPr>
          <w:b/>
          <w:sz w:val="30"/>
          <w:szCs w:val="30"/>
        </w:rPr>
        <w:t>与成效</w:t>
      </w:r>
    </w:p>
    <w:p w:rsidR="007F3058" w:rsidRDefault="00746B48">
      <w:pPr>
        <w:spacing w:line="324" w:lineRule="auto"/>
        <w:ind w:firstLineChars="200" w:firstLine="56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rFonts w:hint="eastAsia"/>
          <w:b/>
          <w:sz w:val="28"/>
          <w:szCs w:val="28"/>
        </w:rPr>
        <w:t>初步探索“</w:t>
      </w:r>
      <w:r>
        <w:rPr>
          <w:rFonts w:hint="eastAsia"/>
          <w:b/>
          <w:sz w:val="28"/>
          <w:szCs w:val="28"/>
        </w:rPr>
        <w:t>4-3-3</w:t>
      </w:r>
      <w:r>
        <w:rPr>
          <w:rFonts w:hint="eastAsia"/>
          <w:b/>
          <w:sz w:val="28"/>
          <w:szCs w:val="28"/>
        </w:rPr>
        <w:t>”产业学院建设新模式。</w:t>
      </w:r>
      <w:r>
        <w:rPr>
          <w:rFonts w:hint="eastAsia"/>
          <w:sz w:val="28"/>
          <w:szCs w:val="28"/>
        </w:rPr>
        <w:t>经过三年实践</w:t>
      </w:r>
      <w:r>
        <w:rPr>
          <w:sz w:val="28"/>
          <w:szCs w:val="28"/>
        </w:rPr>
        <w:t>，初步</w:t>
      </w:r>
      <w:r>
        <w:rPr>
          <w:rFonts w:hint="eastAsia"/>
          <w:sz w:val="28"/>
          <w:szCs w:val="28"/>
        </w:rPr>
        <w:t>探索形成政</w:t>
      </w:r>
      <w:proofErr w:type="gramStart"/>
      <w:r>
        <w:rPr>
          <w:rFonts w:hint="eastAsia"/>
          <w:sz w:val="28"/>
          <w:szCs w:val="28"/>
        </w:rPr>
        <w:t>校行企</w:t>
      </w:r>
      <w:proofErr w:type="gramEnd"/>
      <w:r>
        <w:rPr>
          <w:rFonts w:hint="eastAsia"/>
          <w:sz w:val="28"/>
          <w:szCs w:val="28"/>
        </w:rPr>
        <w:t>四方参与，</w:t>
      </w:r>
      <w:proofErr w:type="gramStart"/>
      <w:r>
        <w:rPr>
          <w:rFonts w:hint="eastAsia"/>
          <w:sz w:val="28"/>
          <w:szCs w:val="28"/>
        </w:rPr>
        <w:t>文旅产业</w:t>
      </w:r>
      <w:proofErr w:type="gramEnd"/>
      <w:r>
        <w:rPr>
          <w:rFonts w:hint="eastAsia"/>
          <w:sz w:val="28"/>
          <w:szCs w:val="28"/>
        </w:rPr>
        <w:t>链上中下游三区联通，协同育人、双创育人和服务育人三育人的“</w:t>
      </w:r>
      <w:r>
        <w:rPr>
          <w:rFonts w:hint="eastAsia"/>
          <w:sz w:val="28"/>
          <w:szCs w:val="28"/>
        </w:rPr>
        <w:t>4-3-3</w:t>
      </w:r>
      <w:r>
        <w:rPr>
          <w:rFonts w:hint="eastAsia"/>
          <w:sz w:val="28"/>
          <w:szCs w:val="28"/>
        </w:rPr>
        <w:t>”产业学院建设新模式。</w:t>
      </w:r>
    </w:p>
    <w:p w:rsidR="007F3058" w:rsidRDefault="00746B48">
      <w:pPr>
        <w:ind w:firstLineChars="200" w:firstLine="56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>
        <w:rPr>
          <w:rFonts w:hint="eastAsia"/>
          <w:b/>
          <w:sz w:val="28"/>
          <w:szCs w:val="28"/>
        </w:rPr>
        <w:t>初步</w:t>
      </w:r>
      <w:r>
        <w:rPr>
          <w:b/>
          <w:sz w:val="28"/>
          <w:szCs w:val="28"/>
        </w:rPr>
        <w:t>探索</w:t>
      </w:r>
      <w:r>
        <w:rPr>
          <w:rFonts w:hint="eastAsia"/>
          <w:b/>
          <w:sz w:val="28"/>
          <w:szCs w:val="28"/>
        </w:rPr>
        <w:t>从</w:t>
      </w:r>
      <w:r>
        <w:rPr>
          <w:b/>
          <w:sz w:val="28"/>
          <w:szCs w:val="28"/>
        </w:rPr>
        <w:t>松散走向</w:t>
      </w:r>
      <w:r>
        <w:rPr>
          <w:rFonts w:hint="eastAsia"/>
          <w:b/>
          <w:sz w:val="28"/>
          <w:szCs w:val="28"/>
        </w:rPr>
        <w:t>紧密</w:t>
      </w:r>
      <w:r>
        <w:rPr>
          <w:b/>
          <w:sz w:val="28"/>
          <w:szCs w:val="28"/>
        </w:rPr>
        <w:t>的建设新路</w:t>
      </w:r>
      <w:r>
        <w:rPr>
          <w:b/>
          <w:sz w:val="28"/>
          <w:szCs w:val="28"/>
        </w:rPr>
        <w:t>径。</w:t>
      </w:r>
      <w:r>
        <w:rPr>
          <w:rFonts w:hint="eastAsia"/>
          <w:sz w:val="28"/>
          <w:szCs w:val="28"/>
        </w:rPr>
        <w:t>经过三年实践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初步</w:t>
      </w:r>
      <w:r>
        <w:rPr>
          <w:sz w:val="28"/>
          <w:szCs w:val="28"/>
        </w:rPr>
        <w:t>探索</w:t>
      </w:r>
      <w:r>
        <w:rPr>
          <w:rFonts w:hint="eastAsia"/>
          <w:sz w:val="28"/>
          <w:szCs w:val="28"/>
        </w:rPr>
        <w:t>从</w:t>
      </w:r>
      <w:r>
        <w:rPr>
          <w:sz w:val="28"/>
          <w:szCs w:val="28"/>
        </w:rPr>
        <w:t>实习实践到订单培养，从</w:t>
      </w:r>
      <w:r>
        <w:rPr>
          <w:rFonts w:hint="eastAsia"/>
          <w:sz w:val="28"/>
          <w:szCs w:val="28"/>
        </w:rPr>
        <w:t>承担</w:t>
      </w:r>
      <w:r>
        <w:rPr>
          <w:sz w:val="28"/>
          <w:szCs w:val="28"/>
        </w:rPr>
        <w:t>课程到</w:t>
      </w:r>
      <w:r>
        <w:rPr>
          <w:rFonts w:hint="eastAsia"/>
          <w:sz w:val="28"/>
          <w:szCs w:val="28"/>
        </w:rPr>
        <w:t>校企</w:t>
      </w:r>
      <w:r>
        <w:rPr>
          <w:sz w:val="28"/>
          <w:szCs w:val="28"/>
        </w:rPr>
        <w:t>方案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推动产业学院建设</w:t>
      </w:r>
      <w:proofErr w:type="gramStart"/>
      <w:r>
        <w:rPr>
          <w:rFonts w:hint="eastAsia"/>
          <w:sz w:val="28"/>
          <w:szCs w:val="28"/>
        </w:rPr>
        <w:t>走稳</w:t>
      </w:r>
      <w:r>
        <w:rPr>
          <w:sz w:val="28"/>
          <w:szCs w:val="28"/>
        </w:rPr>
        <w:t>走深</w:t>
      </w:r>
      <w:r>
        <w:rPr>
          <w:rFonts w:hint="eastAsia"/>
          <w:sz w:val="28"/>
          <w:szCs w:val="28"/>
        </w:rPr>
        <w:t>走</w:t>
      </w:r>
      <w:r>
        <w:rPr>
          <w:sz w:val="28"/>
          <w:szCs w:val="28"/>
        </w:rPr>
        <w:t>实</w:t>
      </w:r>
      <w:proofErr w:type="gramEnd"/>
      <w:r>
        <w:rPr>
          <w:rFonts w:hint="eastAsia"/>
          <w:sz w:val="28"/>
          <w:szCs w:val="28"/>
        </w:rPr>
        <w:t>。</w:t>
      </w:r>
    </w:p>
    <w:p w:rsidR="007F3058" w:rsidRDefault="00746B48">
      <w:pPr>
        <w:ind w:firstLineChars="200" w:firstLine="56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rFonts w:hint="eastAsia"/>
          <w:b/>
          <w:sz w:val="28"/>
          <w:szCs w:val="28"/>
        </w:rPr>
        <w:t>初步</w:t>
      </w:r>
      <w:r>
        <w:rPr>
          <w:b/>
          <w:sz w:val="28"/>
          <w:szCs w:val="28"/>
        </w:rPr>
        <w:t>探索形成校企本科人才培养</w:t>
      </w:r>
      <w:r>
        <w:rPr>
          <w:rFonts w:hint="eastAsia"/>
          <w:b/>
          <w:sz w:val="28"/>
          <w:szCs w:val="28"/>
        </w:rPr>
        <w:t>新</w:t>
      </w:r>
      <w:r>
        <w:rPr>
          <w:b/>
          <w:sz w:val="28"/>
          <w:szCs w:val="28"/>
        </w:rPr>
        <w:t>方案</w:t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>经过三年</w:t>
      </w:r>
      <w:r>
        <w:rPr>
          <w:sz w:val="28"/>
          <w:szCs w:val="28"/>
        </w:rPr>
        <w:t>实践，</w:t>
      </w:r>
      <w:r>
        <w:rPr>
          <w:rFonts w:hint="eastAsia"/>
          <w:sz w:val="28"/>
          <w:szCs w:val="28"/>
        </w:rPr>
        <w:t>多</w:t>
      </w:r>
      <w:r>
        <w:rPr>
          <w:rFonts w:hint="eastAsia"/>
          <w:sz w:val="28"/>
          <w:szCs w:val="28"/>
        </w:rPr>
        <w:t>轮</w:t>
      </w:r>
      <w:r>
        <w:rPr>
          <w:rFonts w:hint="eastAsia"/>
          <w:sz w:val="28"/>
          <w:szCs w:val="28"/>
        </w:rPr>
        <w:t>论证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产业</w:t>
      </w:r>
      <w:r>
        <w:rPr>
          <w:sz w:val="28"/>
          <w:szCs w:val="28"/>
        </w:rPr>
        <w:t>学院共建</w:t>
      </w:r>
      <w:proofErr w:type="gramStart"/>
      <w:r>
        <w:rPr>
          <w:rFonts w:hint="eastAsia"/>
          <w:sz w:val="28"/>
          <w:szCs w:val="28"/>
        </w:rPr>
        <w:t>主体</w:t>
      </w:r>
      <w:r>
        <w:rPr>
          <w:sz w:val="28"/>
          <w:szCs w:val="28"/>
        </w:rPr>
        <w:t>就校</w:t>
      </w:r>
      <w:r>
        <w:rPr>
          <w:rFonts w:hint="eastAsia"/>
          <w:sz w:val="28"/>
          <w:szCs w:val="28"/>
        </w:rPr>
        <w:t>企</w:t>
      </w:r>
      <w:proofErr w:type="gramEnd"/>
      <w:r>
        <w:rPr>
          <w:sz w:val="28"/>
          <w:szCs w:val="28"/>
        </w:rPr>
        <w:t>联合本科人才培养方案</w:t>
      </w:r>
      <w:r>
        <w:rPr>
          <w:rFonts w:hint="eastAsia"/>
          <w:sz w:val="28"/>
          <w:szCs w:val="28"/>
        </w:rPr>
        <w:t>达成</w:t>
      </w:r>
      <w:r>
        <w:rPr>
          <w:sz w:val="28"/>
          <w:szCs w:val="28"/>
        </w:rPr>
        <w:t>共识，</w:t>
      </w:r>
      <w:r>
        <w:rPr>
          <w:rFonts w:hint="eastAsia"/>
          <w:sz w:val="28"/>
          <w:szCs w:val="28"/>
        </w:rPr>
        <w:t>原方案</w:t>
      </w:r>
      <w:r>
        <w:rPr>
          <w:sz w:val="28"/>
          <w:szCs w:val="28"/>
        </w:rPr>
        <w:t>课程与联合研发课程互换</w:t>
      </w:r>
      <w:r>
        <w:rPr>
          <w:rFonts w:hint="eastAsia"/>
          <w:sz w:val="28"/>
          <w:szCs w:val="28"/>
        </w:rPr>
        <w:t>原则</w:t>
      </w:r>
      <w:r>
        <w:rPr>
          <w:sz w:val="28"/>
          <w:szCs w:val="28"/>
        </w:rPr>
        <w:t>与要求，就学分兑换</w:t>
      </w:r>
      <w:r>
        <w:rPr>
          <w:rFonts w:hint="eastAsia"/>
          <w:sz w:val="28"/>
          <w:szCs w:val="28"/>
        </w:rPr>
        <w:t>标准和</w:t>
      </w:r>
      <w:r>
        <w:rPr>
          <w:sz w:val="28"/>
          <w:szCs w:val="28"/>
        </w:rPr>
        <w:t>要求大创共识，为进一步</w:t>
      </w:r>
      <w:r>
        <w:rPr>
          <w:rFonts w:hint="eastAsia"/>
          <w:sz w:val="28"/>
          <w:szCs w:val="28"/>
        </w:rPr>
        <w:t>深化</w:t>
      </w:r>
      <w:r>
        <w:rPr>
          <w:sz w:val="28"/>
          <w:szCs w:val="28"/>
        </w:rPr>
        <w:t>产业学院建设奠定</w:t>
      </w:r>
      <w:r>
        <w:rPr>
          <w:rFonts w:hint="eastAsia"/>
          <w:sz w:val="28"/>
          <w:szCs w:val="28"/>
        </w:rPr>
        <w:t>坚实</w:t>
      </w:r>
      <w:r>
        <w:rPr>
          <w:sz w:val="28"/>
          <w:szCs w:val="28"/>
        </w:rPr>
        <w:t>基础。</w:t>
      </w:r>
    </w:p>
    <w:p w:rsidR="007F3058" w:rsidRDefault="00746B48">
      <w:pPr>
        <w:pStyle w:val="a4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b/>
          <w:sz w:val="30"/>
          <w:szCs w:val="30"/>
        </w:rPr>
        <w:t>存在</w:t>
      </w:r>
      <w:r>
        <w:rPr>
          <w:rFonts w:hint="eastAsia"/>
          <w:b/>
          <w:sz w:val="30"/>
          <w:szCs w:val="30"/>
        </w:rPr>
        <w:t>问题</w:t>
      </w:r>
      <w:r>
        <w:rPr>
          <w:b/>
          <w:sz w:val="30"/>
          <w:szCs w:val="30"/>
        </w:rPr>
        <w:t>与</w:t>
      </w:r>
      <w:r>
        <w:rPr>
          <w:rFonts w:hint="eastAsia"/>
          <w:b/>
          <w:sz w:val="30"/>
          <w:szCs w:val="30"/>
        </w:rPr>
        <w:t>困难</w:t>
      </w:r>
    </w:p>
    <w:p w:rsidR="007F3058" w:rsidRDefault="00746B48">
      <w:pPr>
        <w:ind w:firstLineChars="200" w:firstLine="600"/>
        <w:rPr>
          <w:sz w:val="28"/>
          <w:szCs w:val="28"/>
        </w:rPr>
      </w:pPr>
      <w:r>
        <w:rPr>
          <w:rFonts w:hint="eastAsia"/>
          <w:b/>
          <w:sz w:val="30"/>
          <w:szCs w:val="30"/>
        </w:rPr>
        <w:t>1.</w:t>
      </w:r>
      <w:r>
        <w:rPr>
          <w:rFonts w:hint="eastAsia"/>
          <w:b/>
          <w:sz w:val="30"/>
          <w:szCs w:val="30"/>
        </w:rPr>
        <w:t>资源</w:t>
      </w:r>
      <w:r>
        <w:rPr>
          <w:b/>
          <w:sz w:val="30"/>
          <w:szCs w:val="30"/>
        </w:rPr>
        <w:t>投入</w:t>
      </w:r>
      <w:r>
        <w:rPr>
          <w:rFonts w:hint="eastAsia"/>
          <w:b/>
          <w:sz w:val="30"/>
          <w:szCs w:val="30"/>
        </w:rPr>
        <w:t>严重</w:t>
      </w:r>
      <w:r>
        <w:rPr>
          <w:b/>
          <w:sz w:val="30"/>
          <w:szCs w:val="30"/>
        </w:rPr>
        <w:t>不足。</w:t>
      </w:r>
      <w:r>
        <w:rPr>
          <w:rFonts w:hint="eastAsia"/>
          <w:sz w:val="28"/>
          <w:szCs w:val="28"/>
        </w:rPr>
        <w:t>因</w:t>
      </w:r>
      <w:r>
        <w:rPr>
          <w:sz w:val="28"/>
          <w:szCs w:val="28"/>
        </w:rPr>
        <w:t>学校</w:t>
      </w: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办学条件所限，产业学院经费投入严重不足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一方面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需要学校加大投入；另一方面，如果企业以教学经费投入形式，需要学校出台相关文件</w:t>
      </w:r>
      <w:r>
        <w:rPr>
          <w:rFonts w:hint="eastAsia"/>
          <w:sz w:val="28"/>
          <w:szCs w:val="28"/>
        </w:rPr>
        <w:t>加以</w:t>
      </w:r>
      <w:r>
        <w:rPr>
          <w:sz w:val="28"/>
          <w:szCs w:val="28"/>
        </w:rPr>
        <w:t>指导</w:t>
      </w:r>
      <w:r>
        <w:rPr>
          <w:rFonts w:hint="eastAsia"/>
          <w:sz w:val="28"/>
          <w:szCs w:val="28"/>
        </w:rPr>
        <w:t>。学院</w:t>
      </w:r>
      <w:r>
        <w:rPr>
          <w:sz w:val="28"/>
          <w:szCs w:val="28"/>
        </w:rPr>
        <w:t>在产业学院建设</w:t>
      </w:r>
      <w:r>
        <w:rPr>
          <w:rFonts w:hint="eastAsia"/>
          <w:sz w:val="28"/>
          <w:szCs w:val="28"/>
        </w:rPr>
        <w:t>过程</w:t>
      </w:r>
      <w:r>
        <w:rPr>
          <w:sz w:val="28"/>
          <w:szCs w:val="28"/>
        </w:rPr>
        <w:t>中，</w:t>
      </w:r>
      <w:r>
        <w:rPr>
          <w:rFonts w:hint="eastAsia"/>
          <w:sz w:val="28"/>
          <w:szCs w:val="28"/>
        </w:rPr>
        <w:t>原来</w:t>
      </w:r>
      <w:r>
        <w:rPr>
          <w:sz w:val="28"/>
          <w:szCs w:val="28"/>
        </w:rPr>
        <w:t>以横向课题方式</w:t>
      </w:r>
      <w:r>
        <w:rPr>
          <w:rFonts w:hint="eastAsia"/>
          <w:sz w:val="28"/>
          <w:szCs w:val="28"/>
        </w:rPr>
        <w:t>请</w:t>
      </w:r>
      <w:r>
        <w:rPr>
          <w:sz w:val="28"/>
          <w:szCs w:val="28"/>
        </w:rPr>
        <w:t>共建</w:t>
      </w:r>
      <w:r>
        <w:rPr>
          <w:rFonts w:hint="eastAsia"/>
          <w:sz w:val="28"/>
          <w:szCs w:val="28"/>
        </w:rPr>
        <w:t>单位</w:t>
      </w:r>
      <w:r>
        <w:rPr>
          <w:sz w:val="28"/>
          <w:szCs w:val="28"/>
        </w:rPr>
        <w:t>投入一定的办学经费，但</w:t>
      </w:r>
      <w:r>
        <w:rPr>
          <w:rFonts w:hint="eastAsia"/>
          <w:sz w:val="28"/>
          <w:szCs w:val="28"/>
        </w:rPr>
        <w:t>是否</w:t>
      </w:r>
      <w:r>
        <w:rPr>
          <w:sz w:val="28"/>
          <w:szCs w:val="28"/>
        </w:rPr>
        <w:t>属于横向课题存在争议。</w:t>
      </w:r>
    </w:p>
    <w:p w:rsidR="007F3058" w:rsidRDefault="00746B48">
      <w:pPr>
        <w:ind w:firstLineChars="200" w:firstLine="600"/>
        <w:rPr>
          <w:sz w:val="28"/>
          <w:szCs w:val="28"/>
        </w:rPr>
      </w:pPr>
      <w:r>
        <w:rPr>
          <w:rFonts w:hint="eastAsia"/>
          <w:b/>
          <w:sz w:val="30"/>
          <w:szCs w:val="30"/>
        </w:rPr>
        <w:t>2.</w:t>
      </w:r>
      <w:r>
        <w:rPr>
          <w:rFonts w:hint="eastAsia"/>
          <w:b/>
          <w:sz w:val="30"/>
          <w:szCs w:val="30"/>
        </w:rPr>
        <w:t>相关</w:t>
      </w:r>
      <w:r>
        <w:rPr>
          <w:b/>
          <w:sz w:val="30"/>
          <w:szCs w:val="30"/>
        </w:rPr>
        <w:t>政策</w:t>
      </w:r>
      <w:r>
        <w:rPr>
          <w:rFonts w:hint="eastAsia"/>
          <w:b/>
          <w:sz w:val="30"/>
          <w:szCs w:val="30"/>
        </w:rPr>
        <w:t>相对</w:t>
      </w:r>
      <w:r>
        <w:rPr>
          <w:b/>
          <w:sz w:val="30"/>
          <w:szCs w:val="30"/>
        </w:rPr>
        <w:t>滞后。</w:t>
      </w:r>
      <w:r>
        <w:rPr>
          <w:rFonts w:hint="eastAsia"/>
          <w:sz w:val="28"/>
          <w:szCs w:val="28"/>
        </w:rPr>
        <w:t>产业</w:t>
      </w:r>
      <w:r>
        <w:rPr>
          <w:sz w:val="28"/>
          <w:szCs w:val="28"/>
        </w:rPr>
        <w:t>学院企业师资</w:t>
      </w:r>
      <w:r>
        <w:rPr>
          <w:rFonts w:hint="eastAsia"/>
          <w:sz w:val="28"/>
          <w:szCs w:val="28"/>
        </w:rPr>
        <w:t>怎样</w:t>
      </w:r>
      <w:r>
        <w:rPr>
          <w:sz w:val="28"/>
          <w:szCs w:val="28"/>
        </w:rPr>
        <w:t>管理，</w:t>
      </w:r>
      <w:r>
        <w:rPr>
          <w:rFonts w:hint="eastAsia"/>
          <w:sz w:val="28"/>
          <w:szCs w:val="28"/>
        </w:rPr>
        <w:t>如果</w:t>
      </w:r>
      <w:r>
        <w:rPr>
          <w:sz w:val="28"/>
          <w:szCs w:val="28"/>
        </w:rPr>
        <w:t>纳入外聘师资，</w:t>
      </w:r>
      <w:r>
        <w:rPr>
          <w:rFonts w:hint="eastAsia"/>
          <w:sz w:val="28"/>
          <w:szCs w:val="28"/>
        </w:rPr>
        <w:t>因</w:t>
      </w:r>
      <w:r>
        <w:rPr>
          <w:sz w:val="28"/>
          <w:szCs w:val="28"/>
        </w:rPr>
        <w:t>学历职称</w:t>
      </w:r>
      <w:r>
        <w:rPr>
          <w:rFonts w:hint="eastAsia"/>
          <w:sz w:val="28"/>
          <w:szCs w:val="28"/>
        </w:rPr>
        <w:t>严重</w:t>
      </w:r>
      <w:r>
        <w:rPr>
          <w:sz w:val="28"/>
          <w:szCs w:val="28"/>
        </w:rPr>
        <w:t>限制了</w:t>
      </w:r>
      <w:r>
        <w:rPr>
          <w:rFonts w:hint="eastAsia"/>
          <w:sz w:val="28"/>
          <w:szCs w:val="28"/>
        </w:rPr>
        <w:t>一线</w:t>
      </w:r>
      <w:r>
        <w:rPr>
          <w:sz w:val="28"/>
          <w:szCs w:val="28"/>
        </w:rPr>
        <w:t>行业导师聘任为外聘教师；产业学院企业师资劳务费方法存在指引盲区，产业学院在</w:t>
      </w:r>
      <w:r>
        <w:rPr>
          <w:rFonts w:hint="eastAsia"/>
          <w:sz w:val="28"/>
          <w:szCs w:val="28"/>
        </w:rPr>
        <w:t>推进</w:t>
      </w:r>
      <w:r>
        <w:rPr>
          <w:sz w:val="28"/>
          <w:szCs w:val="28"/>
        </w:rPr>
        <w:t>工作过程</w:t>
      </w:r>
      <w:r>
        <w:rPr>
          <w:sz w:val="28"/>
          <w:szCs w:val="28"/>
        </w:rPr>
        <w:lastRenderedPageBreak/>
        <w:t>中，</w:t>
      </w:r>
      <w:r>
        <w:rPr>
          <w:rFonts w:hint="eastAsia"/>
          <w:sz w:val="28"/>
          <w:szCs w:val="28"/>
        </w:rPr>
        <w:t>难以</w:t>
      </w:r>
      <w:r>
        <w:rPr>
          <w:sz w:val="28"/>
          <w:szCs w:val="28"/>
        </w:rPr>
        <w:t>推进相关工作</w:t>
      </w:r>
      <w:r>
        <w:rPr>
          <w:rFonts w:hint="eastAsia"/>
          <w:sz w:val="28"/>
          <w:szCs w:val="28"/>
        </w:rPr>
        <w:t>。</w:t>
      </w:r>
    </w:p>
    <w:p w:rsidR="007F3058" w:rsidRDefault="00746B48">
      <w:pPr>
        <w:pStyle w:val="a4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b/>
          <w:sz w:val="30"/>
          <w:szCs w:val="30"/>
        </w:rPr>
        <w:t>未来</w:t>
      </w:r>
      <w:r>
        <w:rPr>
          <w:rFonts w:hint="eastAsia"/>
          <w:b/>
          <w:sz w:val="30"/>
          <w:szCs w:val="30"/>
        </w:rPr>
        <w:t>工作</w:t>
      </w:r>
      <w:r>
        <w:rPr>
          <w:b/>
          <w:sz w:val="30"/>
          <w:szCs w:val="30"/>
        </w:rPr>
        <w:t>计划</w:t>
      </w:r>
    </w:p>
    <w:p w:rsidR="007F3058" w:rsidRDefault="00746B48">
      <w:pPr>
        <w:ind w:firstLineChars="200" w:firstLine="600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1.</w:t>
      </w:r>
      <w:r>
        <w:rPr>
          <w:rFonts w:hint="eastAsia"/>
          <w:b/>
          <w:sz w:val="30"/>
          <w:szCs w:val="30"/>
        </w:rPr>
        <w:t>更加</w:t>
      </w:r>
      <w:r>
        <w:rPr>
          <w:b/>
          <w:sz w:val="30"/>
          <w:szCs w:val="30"/>
        </w:rPr>
        <w:t>重视产业学院建设。</w:t>
      </w:r>
      <w:r>
        <w:rPr>
          <w:sz w:val="28"/>
          <w:szCs w:val="28"/>
        </w:rPr>
        <w:t>对标</w:t>
      </w:r>
      <w:r>
        <w:rPr>
          <w:rFonts w:hint="eastAsia"/>
          <w:sz w:val="28"/>
          <w:szCs w:val="28"/>
        </w:rPr>
        <w:t>省级</w:t>
      </w:r>
      <w:r>
        <w:rPr>
          <w:sz w:val="28"/>
          <w:szCs w:val="28"/>
        </w:rPr>
        <w:t>产业学院建设指标，推动</w:t>
      </w:r>
      <w:proofErr w:type="gramStart"/>
      <w:r>
        <w:rPr>
          <w:sz w:val="28"/>
          <w:szCs w:val="28"/>
        </w:rPr>
        <w:t>文旅产业</w:t>
      </w:r>
      <w:proofErr w:type="gramEnd"/>
      <w:r>
        <w:rPr>
          <w:sz w:val="28"/>
          <w:szCs w:val="28"/>
        </w:rPr>
        <w:t>学院建设。</w:t>
      </w:r>
      <w:r>
        <w:rPr>
          <w:rFonts w:hint="eastAsia"/>
          <w:sz w:val="28"/>
          <w:szCs w:val="28"/>
        </w:rPr>
        <w:t>进一步</w:t>
      </w:r>
      <w:r>
        <w:rPr>
          <w:sz w:val="28"/>
          <w:szCs w:val="28"/>
        </w:rPr>
        <w:t>完善</w:t>
      </w:r>
      <w:r>
        <w:rPr>
          <w:rFonts w:hint="eastAsia"/>
          <w:sz w:val="28"/>
          <w:szCs w:val="28"/>
        </w:rPr>
        <w:t>产业</w:t>
      </w:r>
      <w:r>
        <w:rPr>
          <w:sz w:val="28"/>
          <w:szCs w:val="28"/>
        </w:rPr>
        <w:t>学院建设</w:t>
      </w:r>
      <w:r>
        <w:rPr>
          <w:rFonts w:hint="eastAsia"/>
          <w:sz w:val="28"/>
          <w:szCs w:val="28"/>
        </w:rPr>
        <w:t>相关</w:t>
      </w:r>
      <w:r>
        <w:rPr>
          <w:sz w:val="28"/>
          <w:szCs w:val="28"/>
        </w:rPr>
        <w:t>制度，</w:t>
      </w:r>
      <w:r>
        <w:rPr>
          <w:rFonts w:hint="eastAsia"/>
          <w:sz w:val="28"/>
          <w:szCs w:val="28"/>
        </w:rPr>
        <w:t>争取</w:t>
      </w:r>
      <w:r>
        <w:rPr>
          <w:sz w:val="28"/>
          <w:szCs w:val="28"/>
        </w:rPr>
        <w:t>学校专项经费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推动产业学院可持续发展</w:t>
      </w:r>
      <w:r>
        <w:rPr>
          <w:rFonts w:hint="eastAsia"/>
          <w:sz w:val="28"/>
          <w:szCs w:val="28"/>
        </w:rPr>
        <w:t>。</w:t>
      </w:r>
    </w:p>
    <w:p w:rsidR="007F3058" w:rsidRDefault="00746B48">
      <w:pPr>
        <w:ind w:firstLineChars="200" w:firstLine="600"/>
        <w:rPr>
          <w:b/>
          <w:sz w:val="28"/>
          <w:szCs w:val="28"/>
        </w:rPr>
      </w:pPr>
      <w:r>
        <w:rPr>
          <w:rFonts w:hint="eastAsia"/>
          <w:b/>
          <w:sz w:val="30"/>
          <w:szCs w:val="30"/>
        </w:rPr>
        <w:t>2.</w:t>
      </w:r>
      <w:r>
        <w:rPr>
          <w:rFonts w:hint="eastAsia"/>
          <w:b/>
          <w:sz w:val="30"/>
          <w:szCs w:val="30"/>
        </w:rPr>
        <w:t>加大</w:t>
      </w:r>
      <w:r>
        <w:rPr>
          <w:b/>
          <w:sz w:val="30"/>
          <w:szCs w:val="30"/>
        </w:rPr>
        <w:t>共建单位资源投入。</w:t>
      </w:r>
      <w:r>
        <w:rPr>
          <w:rFonts w:hint="eastAsia"/>
          <w:sz w:val="28"/>
          <w:szCs w:val="28"/>
        </w:rPr>
        <w:t>进一步</w:t>
      </w:r>
      <w:r>
        <w:rPr>
          <w:sz w:val="28"/>
          <w:szCs w:val="28"/>
        </w:rPr>
        <w:t>明确共建单位的权责利，推动共建单位持续性投入资源，推动</w:t>
      </w:r>
      <w:r>
        <w:rPr>
          <w:rFonts w:hint="eastAsia"/>
          <w:sz w:val="28"/>
          <w:szCs w:val="28"/>
        </w:rPr>
        <w:t>企业</w:t>
      </w:r>
      <w:r>
        <w:rPr>
          <w:sz w:val="28"/>
          <w:szCs w:val="28"/>
        </w:rPr>
        <w:t>建立</w:t>
      </w:r>
      <w:r>
        <w:rPr>
          <w:rFonts w:hint="eastAsia"/>
          <w:sz w:val="28"/>
          <w:szCs w:val="28"/>
        </w:rPr>
        <w:t>持续性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资源</w:t>
      </w:r>
      <w:r>
        <w:rPr>
          <w:sz w:val="28"/>
          <w:szCs w:val="28"/>
        </w:rPr>
        <w:t>投入机制，不因</w:t>
      </w:r>
      <w:r>
        <w:rPr>
          <w:rFonts w:hint="eastAsia"/>
          <w:sz w:val="28"/>
          <w:szCs w:val="28"/>
        </w:rPr>
        <w:t>主要</w:t>
      </w:r>
      <w:r>
        <w:rPr>
          <w:sz w:val="28"/>
          <w:szCs w:val="28"/>
        </w:rPr>
        <w:t>负责人的改变而改变</w:t>
      </w:r>
      <w:r>
        <w:rPr>
          <w:rFonts w:hint="eastAsia"/>
          <w:sz w:val="28"/>
          <w:szCs w:val="28"/>
        </w:rPr>
        <w:t>。</w:t>
      </w:r>
    </w:p>
    <w:p w:rsidR="007F3058" w:rsidRDefault="00746B48">
      <w:pPr>
        <w:ind w:firstLineChars="200" w:firstLine="600"/>
        <w:rPr>
          <w:sz w:val="28"/>
          <w:szCs w:val="28"/>
        </w:rPr>
      </w:pPr>
      <w:r>
        <w:rPr>
          <w:b/>
          <w:sz w:val="30"/>
          <w:szCs w:val="30"/>
        </w:rPr>
        <w:t>3.</w:t>
      </w:r>
      <w:r>
        <w:rPr>
          <w:rFonts w:hint="eastAsia"/>
          <w:b/>
          <w:sz w:val="30"/>
          <w:szCs w:val="30"/>
        </w:rPr>
        <w:t>优化</w:t>
      </w:r>
      <w:r>
        <w:rPr>
          <w:b/>
          <w:sz w:val="30"/>
          <w:szCs w:val="30"/>
        </w:rPr>
        <w:t>人才</w:t>
      </w:r>
      <w:r>
        <w:rPr>
          <w:rFonts w:hint="eastAsia"/>
          <w:b/>
          <w:sz w:val="30"/>
          <w:szCs w:val="30"/>
        </w:rPr>
        <w:t>联合</w:t>
      </w:r>
      <w:r>
        <w:rPr>
          <w:b/>
          <w:sz w:val="30"/>
          <w:szCs w:val="30"/>
        </w:rPr>
        <w:t>培养方案。</w:t>
      </w:r>
      <w:r>
        <w:rPr>
          <w:rFonts w:hint="eastAsia"/>
          <w:sz w:val="28"/>
          <w:szCs w:val="28"/>
        </w:rPr>
        <w:t>从</w:t>
      </w:r>
      <w:r>
        <w:rPr>
          <w:sz w:val="28"/>
          <w:szCs w:val="28"/>
        </w:rPr>
        <w:t>实习实践到订单培养，从</w:t>
      </w:r>
      <w:r>
        <w:rPr>
          <w:rFonts w:hint="eastAsia"/>
          <w:sz w:val="28"/>
          <w:szCs w:val="28"/>
        </w:rPr>
        <w:t>承担</w:t>
      </w:r>
      <w:r>
        <w:rPr>
          <w:sz w:val="28"/>
          <w:szCs w:val="28"/>
        </w:rPr>
        <w:t>课程到</w:t>
      </w:r>
      <w:r>
        <w:rPr>
          <w:rFonts w:hint="eastAsia"/>
          <w:sz w:val="28"/>
          <w:szCs w:val="28"/>
        </w:rPr>
        <w:t>校企</w:t>
      </w:r>
      <w:r>
        <w:rPr>
          <w:sz w:val="28"/>
          <w:szCs w:val="28"/>
        </w:rPr>
        <w:t>方案</w:t>
      </w:r>
      <w:r>
        <w:rPr>
          <w:rFonts w:hint="eastAsia"/>
          <w:sz w:val="28"/>
          <w:szCs w:val="28"/>
        </w:rPr>
        <w:t>，需要</w:t>
      </w:r>
      <w:r>
        <w:rPr>
          <w:sz w:val="28"/>
          <w:szCs w:val="28"/>
        </w:rPr>
        <w:t>逐渐完善人才联合培养方案，产业学院建设</w:t>
      </w:r>
      <w:r>
        <w:rPr>
          <w:rFonts w:hint="eastAsia"/>
          <w:sz w:val="28"/>
          <w:szCs w:val="28"/>
        </w:rPr>
        <w:t>才能</w:t>
      </w:r>
      <w:proofErr w:type="gramStart"/>
      <w:r>
        <w:rPr>
          <w:rFonts w:hint="eastAsia"/>
          <w:sz w:val="28"/>
          <w:szCs w:val="28"/>
        </w:rPr>
        <w:t>走稳</w:t>
      </w:r>
      <w:r>
        <w:rPr>
          <w:sz w:val="28"/>
          <w:szCs w:val="28"/>
        </w:rPr>
        <w:t>走深</w:t>
      </w:r>
      <w:r>
        <w:rPr>
          <w:rFonts w:hint="eastAsia"/>
          <w:sz w:val="28"/>
          <w:szCs w:val="28"/>
        </w:rPr>
        <w:t>走</w:t>
      </w:r>
      <w:r>
        <w:rPr>
          <w:sz w:val="28"/>
          <w:szCs w:val="28"/>
        </w:rPr>
        <w:t>实</w:t>
      </w:r>
      <w:proofErr w:type="gramEnd"/>
      <w:r>
        <w:rPr>
          <w:rFonts w:hint="eastAsia"/>
          <w:sz w:val="28"/>
          <w:szCs w:val="28"/>
        </w:rPr>
        <w:t>。</w:t>
      </w:r>
    </w:p>
    <w:p w:rsidR="007F3058" w:rsidRDefault="007F3058">
      <w:pPr>
        <w:ind w:firstLineChars="200" w:firstLine="560"/>
        <w:rPr>
          <w:sz w:val="28"/>
          <w:szCs w:val="28"/>
        </w:rPr>
      </w:pPr>
      <w:bookmarkStart w:id="4" w:name="_GoBack"/>
      <w:bookmarkEnd w:id="4"/>
    </w:p>
    <w:p w:rsidR="007F3058" w:rsidRDefault="007F3058">
      <w:pPr>
        <w:ind w:firstLineChars="200" w:firstLine="560"/>
        <w:rPr>
          <w:sz w:val="28"/>
          <w:szCs w:val="28"/>
        </w:rPr>
      </w:pPr>
    </w:p>
    <w:p w:rsidR="007F3058" w:rsidRDefault="00746B48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旅游</w:t>
      </w:r>
      <w:r>
        <w:rPr>
          <w:sz w:val="28"/>
          <w:szCs w:val="28"/>
        </w:rPr>
        <w:t>与历史文化学院</w:t>
      </w:r>
    </w:p>
    <w:p w:rsidR="007F3058" w:rsidRDefault="00746B48">
      <w:pPr>
        <w:ind w:firstLineChars="200" w:firstLine="560"/>
        <w:jc w:val="righ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文旅</w:t>
      </w:r>
      <w:r>
        <w:rPr>
          <w:sz w:val="28"/>
          <w:szCs w:val="28"/>
        </w:rPr>
        <w:t>产业</w:t>
      </w:r>
      <w:proofErr w:type="gramEnd"/>
      <w:r>
        <w:rPr>
          <w:sz w:val="28"/>
          <w:szCs w:val="28"/>
        </w:rPr>
        <w:t>学院</w:t>
      </w:r>
    </w:p>
    <w:p w:rsidR="007F3058" w:rsidRDefault="00746B48">
      <w:pPr>
        <w:ind w:firstLineChars="200" w:firstLine="560"/>
        <w:jc w:val="right"/>
        <w:rPr>
          <w:b/>
          <w:sz w:val="30"/>
          <w:szCs w:val="30"/>
        </w:rPr>
      </w:pPr>
      <w:r>
        <w:rPr>
          <w:sz w:val="28"/>
          <w:szCs w:val="28"/>
        </w:rPr>
        <w:t>2022</w:t>
      </w:r>
      <w:r>
        <w:rPr>
          <w:rFonts w:hint="eastAsia"/>
          <w:sz w:val="28"/>
          <w:szCs w:val="28"/>
        </w:rPr>
        <w:t>年9</w:t>
      </w:r>
      <w:r>
        <w:rPr>
          <w:rFonts w:hint="eastAsia"/>
          <w:sz w:val="28"/>
          <w:szCs w:val="28"/>
        </w:rPr>
        <w:t>月</w:t>
      </w:r>
    </w:p>
    <w:p w:rsidR="007F3058" w:rsidRDefault="007F3058">
      <w:pPr>
        <w:ind w:firstLineChars="200" w:firstLine="600"/>
        <w:rPr>
          <w:b/>
          <w:sz w:val="30"/>
          <w:szCs w:val="30"/>
        </w:rPr>
      </w:pPr>
    </w:p>
    <w:p w:rsidR="007F3058" w:rsidRDefault="007F3058">
      <w:pPr>
        <w:ind w:firstLineChars="200" w:firstLine="600"/>
        <w:rPr>
          <w:sz w:val="30"/>
          <w:szCs w:val="30"/>
        </w:rPr>
      </w:pPr>
    </w:p>
    <w:sectPr w:rsidR="007F3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34BD"/>
    <w:multiLevelType w:val="multilevel"/>
    <w:tmpl w:val="076734BD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7E03064"/>
    <w:multiLevelType w:val="multilevel"/>
    <w:tmpl w:val="17E0306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D6"/>
    <w:rsid w:val="001D7107"/>
    <w:rsid w:val="00200238"/>
    <w:rsid w:val="00216B46"/>
    <w:rsid w:val="00344ADA"/>
    <w:rsid w:val="00377C68"/>
    <w:rsid w:val="003D467C"/>
    <w:rsid w:val="00525903"/>
    <w:rsid w:val="00613E38"/>
    <w:rsid w:val="006357ED"/>
    <w:rsid w:val="006B0A37"/>
    <w:rsid w:val="007179A1"/>
    <w:rsid w:val="00746B48"/>
    <w:rsid w:val="007643ED"/>
    <w:rsid w:val="007F3058"/>
    <w:rsid w:val="007F79D6"/>
    <w:rsid w:val="008F4EE7"/>
    <w:rsid w:val="00C40914"/>
    <w:rsid w:val="00D95E38"/>
    <w:rsid w:val="00E803C9"/>
    <w:rsid w:val="00E819B6"/>
    <w:rsid w:val="00E86EBC"/>
    <w:rsid w:val="089B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BEA44B8"/>
  <w15:docId w15:val="{1CF4850E-EA1A-4318-B714-9633863B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line="412" w:lineRule="auto"/>
      <w:outlineLvl w:val="2"/>
    </w:pPr>
    <w:rPr>
      <w:rFonts w:ascii="Times New Roman" w:eastAsia="黑体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Pr>
      <w:rFonts w:ascii="Times New Roman" w:eastAsia="黑体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777A12-1FFD-40E4-86DD-A40E61DB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505</Words>
  <Characters>2880</Characters>
  <Application>Microsoft Office Word</Application>
  <DocSecurity>0</DocSecurity>
  <Lines>24</Lines>
  <Paragraphs>6</Paragraphs>
  <ScaleCrop>false</ScaleCrop>
  <Company>Microsoft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2021-12-18T09:27:00Z</dcterms:created>
  <dcterms:modified xsi:type="dcterms:W3CDTF">2022-09-17T08:07:00Z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B78466359F794F259F662F24CF24ED1C</vt:lpwstr>
  </property>
</Properties>
</file>